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D7" w:rsidRDefault="000264D7" w:rsidP="00C049AC">
      <w:pPr>
        <w:pStyle w:val="Heading1"/>
        <w:rPr>
          <w:rFonts w:asciiTheme="minorHAnsi" w:hAnsiTheme="minorHAnsi"/>
          <w:sz w:val="24"/>
        </w:rPr>
      </w:pPr>
    </w:p>
    <w:p w:rsidR="000264D7" w:rsidRPr="000264D7" w:rsidRDefault="000264D7" w:rsidP="000264D7">
      <w:r>
        <w:rPr>
          <w:rFonts w:ascii="Arial" w:hAnsi="Arial" w:cs="Arial"/>
          <w:noProof/>
          <w:lang w:val="en-GB" w:eastAsia="en-GB"/>
        </w:rPr>
        <w:drawing>
          <wp:inline distT="0" distB="0" distL="0" distR="0">
            <wp:extent cx="2524125" cy="1495425"/>
            <wp:effectExtent l="19050" t="0" r="9525" b="0"/>
            <wp:docPr id="1" name="Picture 1" descr="xxxxx SHROPDOC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xx SHROPDOC LH"/>
                    <pic:cNvPicPr>
                      <a:picLocks noChangeAspect="1" noChangeArrowheads="1"/>
                    </pic:cNvPicPr>
                  </pic:nvPicPr>
                  <pic:blipFill>
                    <a:blip r:embed="rId8" cstate="print"/>
                    <a:srcRect r="56911"/>
                    <a:stretch>
                      <a:fillRect/>
                    </a:stretch>
                  </pic:blipFill>
                  <pic:spPr bwMode="auto">
                    <a:xfrm>
                      <a:off x="0" y="0"/>
                      <a:ext cx="2524125" cy="1495425"/>
                    </a:xfrm>
                    <a:prstGeom prst="rect">
                      <a:avLst/>
                    </a:prstGeom>
                    <a:noFill/>
                    <a:ln w="9525">
                      <a:noFill/>
                      <a:miter lim="800000"/>
                      <a:headEnd/>
                      <a:tailEnd/>
                    </a:ln>
                  </pic:spPr>
                </pic:pic>
              </a:graphicData>
            </a:graphic>
          </wp:inline>
        </w:drawing>
      </w:r>
    </w:p>
    <w:p w:rsidR="00C049AC" w:rsidRPr="005726C7" w:rsidRDefault="000264D7" w:rsidP="00C049AC">
      <w:pPr>
        <w:pStyle w:val="Heading1"/>
        <w:rPr>
          <w:rFonts w:asciiTheme="minorHAnsi" w:hAnsiTheme="minorHAnsi"/>
          <w:sz w:val="24"/>
        </w:rPr>
      </w:pPr>
      <w:r>
        <w:rPr>
          <w:rFonts w:asciiTheme="minorHAnsi" w:hAnsiTheme="minorHAnsi"/>
          <w:sz w:val="24"/>
        </w:rPr>
        <w:t>1.</w:t>
      </w:r>
      <w:r>
        <w:rPr>
          <w:rFonts w:asciiTheme="minorHAnsi" w:hAnsiTheme="minorHAnsi"/>
          <w:sz w:val="24"/>
        </w:rPr>
        <w:tab/>
        <w:t>JOB DESCRIPTION</w:t>
      </w:r>
    </w:p>
    <w:p w:rsidR="00C049AC" w:rsidRPr="005726C7" w:rsidRDefault="00C049AC" w:rsidP="00C049AC">
      <w:pPr>
        <w:pStyle w:val="Heading1"/>
        <w:rPr>
          <w:rFonts w:asciiTheme="minorHAnsi" w:hAnsiTheme="minorHAnsi"/>
          <w:sz w:val="24"/>
        </w:rPr>
      </w:pPr>
    </w:p>
    <w:p w:rsidR="00C049AC" w:rsidRPr="005726C7" w:rsidRDefault="00C049AC" w:rsidP="00C049AC">
      <w:pPr>
        <w:pStyle w:val="Heading1"/>
        <w:rPr>
          <w:rFonts w:asciiTheme="minorHAnsi" w:hAnsiTheme="minorHAnsi"/>
          <w:b w:val="0"/>
        </w:rPr>
      </w:pPr>
      <w:r w:rsidRPr="005726C7">
        <w:rPr>
          <w:rFonts w:asciiTheme="minorHAnsi" w:hAnsiTheme="minorHAnsi"/>
          <w:b w:val="0"/>
          <w:sz w:val="24"/>
        </w:rPr>
        <w:t>Job Title:</w:t>
      </w:r>
      <w:r w:rsidRPr="005726C7">
        <w:rPr>
          <w:rFonts w:asciiTheme="minorHAnsi" w:hAnsiTheme="minorHAnsi"/>
          <w:b w:val="0"/>
          <w:sz w:val="24"/>
        </w:rPr>
        <w:tab/>
      </w:r>
      <w:r w:rsidRPr="005726C7">
        <w:rPr>
          <w:rFonts w:asciiTheme="minorHAnsi" w:hAnsiTheme="minorHAnsi"/>
          <w:b w:val="0"/>
          <w:sz w:val="24"/>
        </w:rPr>
        <w:tab/>
      </w:r>
      <w:r w:rsidR="004B2AE1">
        <w:rPr>
          <w:rFonts w:asciiTheme="minorHAnsi" w:hAnsiTheme="minorHAnsi"/>
          <w:b w:val="0"/>
          <w:sz w:val="24"/>
        </w:rPr>
        <w:t>Physician Associate</w:t>
      </w:r>
      <w:r w:rsidR="0059229A">
        <w:rPr>
          <w:rFonts w:asciiTheme="minorHAnsi" w:hAnsiTheme="minorHAnsi"/>
          <w:b w:val="0"/>
          <w:sz w:val="24"/>
        </w:rPr>
        <w:t xml:space="preserve"> </w:t>
      </w:r>
    </w:p>
    <w:p w:rsidR="00C049AC" w:rsidRPr="005726C7" w:rsidRDefault="00C049AC" w:rsidP="00C049AC">
      <w:pPr>
        <w:rPr>
          <w:rFonts w:asciiTheme="minorHAnsi" w:hAnsiTheme="minorHAnsi"/>
        </w:rPr>
      </w:pPr>
    </w:p>
    <w:p w:rsidR="00C049AC" w:rsidRDefault="00C049AC" w:rsidP="00C049AC">
      <w:pPr>
        <w:rPr>
          <w:rFonts w:asciiTheme="minorHAnsi" w:hAnsiTheme="minorHAnsi"/>
        </w:rPr>
      </w:pPr>
      <w:r w:rsidRPr="005726C7">
        <w:rPr>
          <w:rFonts w:asciiTheme="minorHAnsi" w:hAnsiTheme="minorHAnsi"/>
        </w:rPr>
        <w:t>Location:</w:t>
      </w:r>
      <w:r w:rsidRPr="005726C7">
        <w:rPr>
          <w:rFonts w:asciiTheme="minorHAnsi" w:hAnsiTheme="minorHAnsi"/>
        </w:rPr>
        <w:tab/>
      </w:r>
      <w:r w:rsidRPr="005726C7">
        <w:rPr>
          <w:rFonts w:asciiTheme="minorHAnsi" w:hAnsiTheme="minorHAnsi"/>
        </w:rPr>
        <w:tab/>
      </w:r>
      <w:r w:rsidR="000516C5">
        <w:rPr>
          <w:rFonts w:asciiTheme="minorHAnsi" w:hAnsiTheme="minorHAnsi"/>
        </w:rPr>
        <w:t>Claypit Street</w:t>
      </w:r>
      <w:r w:rsidR="00C64BCA">
        <w:rPr>
          <w:rFonts w:asciiTheme="minorHAnsi" w:hAnsiTheme="minorHAnsi"/>
        </w:rPr>
        <w:t xml:space="preserve"> Medical Practice</w:t>
      </w:r>
      <w:r w:rsidR="000516C5">
        <w:rPr>
          <w:rFonts w:asciiTheme="minorHAnsi" w:hAnsiTheme="minorHAnsi"/>
        </w:rPr>
        <w:t>, Whitchurch</w:t>
      </w:r>
    </w:p>
    <w:p w:rsidR="0059229A" w:rsidRDefault="0059229A" w:rsidP="00C049AC">
      <w:pPr>
        <w:rPr>
          <w:rFonts w:asciiTheme="minorHAnsi" w:hAnsiTheme="minorHAnsi"/>
        </w:rPr>
      </w:pPr>
    </w:p>
    <w:p w:rsidR="0059229A" w:rsidRPr="005726C7" w:rsidRDefault="0059229A" w:rsidP="00C049AC">
      <w:pPr>
        <w:rPr>
          <w:rFonts w:asciiTheme="minorHAnsi" w:hAnsiTheme="minorHAnsi"/>
        </w:rPr>
      </w:pPr>
      <w:r>
        <w:rPr>
          <w:rFonts w:asciiTheme="minorHAnsi" w:hAnsiTheme="minorHAnsi"/>
        </w:rPr>
        <w:t>Hours:</w:t>
      </w:r>
      <w:r>
        <w:rPr>
          <w:rFonts w:asciiTheme="minorHAnsi" w:hAnsiTheme="minorHAnsi"/>
        </w:rPr>
        <w:tab/>
      </w:r>
      <w:r>
        <w:rPr>
          <w:rFonts w:asciiTheme="minorHAnsi" w:hAnsiTheme="minorHAnsi"/>
        </w:rPr>
        <w:tab/>
      </w:r>
      <w:r>
        <w:rPr>
          <w:rFonts w:asciiTheme="minorHAnsi" w:hAnsiTheme="minorHAnsi"/>
        </w:rPr>
        <w:tab/>
      </w:r>
      <w:r w:rsidR="000516C5">
        <w:rPr>
          <w:rFonts w:asciiTheme="minorHAnsi" w:hAnsiTheme="minorHAnsi"/>
        </w:rPr>
        <w:t>Full/Part Time by agreement</w:t>
      </w:r>
    </w:p>
    <w:p w:rsidR="00C049AC" w:rsidRPr="005726C7" w:rsidRDefault="00C049AC" w:rsidP="00C049AC">
      <w:pPr>
        <w:rPr>
          <w:rFonts w:asciiTheme="minorHAnsi" w:hAnsiTheme="minorHAnsi"/>
        </w:rPr>
      </w:pPr>
    </w:p>
    <w:p w:rsidR="00C049AC" w:rsidRPr="005726C7" w:rsidRDefault="00C049AC" w:rsidP="00C049AC">
      <w:pPr>
        <w:rPr>
          <w:rFonts w:asciiTheme="minorHAnsi" w:hAnsiTheme="minorHAnsi"/>
        </w:rPr>
      </w:pPr>
      <w:r w:rsidRPr="005726C7">
        <w:rPr>
          <w:rFonts w:asciiTheme="minorHAnsi" w:hAnsiTheme="minorHAnsi"/>
        </w:rPr>
        <w:t>Responsible To:</w:t>
      </w:r>
      <w:r w:rsidRPr="005726C7">
        <w:rPr>
          <w:rFonts w:asciiTheme="minorHAnsi" w:hAnsiTheme="minorHAnsi"/>
        </w:rPr>
        <w:tab/>
      </w:r>
      <w:r w:rsidR="00C64BCA">
        <w:rPr>
          <w:rFonts w:asciiTheme="minorHAnsi" w:hAnsiTheme="minorHAnsi"/>
        </w:rPr>
        <w:t>GP Lead</w:t>
      </w:r>
      <w:r w:rsidR="00752984">
        <w:rPr>
          <w:rFonts w:asciiTheme="minorHAnsi" w:hAnsiTheme="minorHAnsi"/>
        </w:rPr>
        <w:t xml:space="preserve"> </w:t>
      </w:r>
      <w:r w:rsidR="000516C5">
        <w:rPr>
          <w:rFonts w:asciiTheme="minorHAnsi" w:hAnsiTheme="minorHAnsi"/>
        </w:rPr>
        <w:t>– Claypit Street</w:t>
      </w:r>
      <w:bookmarkStart w:id="0" w:name="_GoBack"/>
      <w:bookmarkEnd w:id="0"/>
      <w:r w:rsidR="00B96C6A">
        <w:rPr>
          <w:rFonts w:asciiTheme="minorHAnsi" w:hAnsiTheme="minorHAnsi"/>
        </w:rPr>
        <w:t xml:space="preserve"> Medical Practice </w:t>
      </w:r>
    </w:p>
    <w:p w:rsidR="00C049AC" w:rsidRPr="005726C7" w:rsidRDefault="00C049AC" w:rsidP="00C049AC">
      <w:pPr>
        <w:rPr>
          <w:rFonts w:asciiTheme="minorHAnsi" w:hAnsiTheme="minorHAnsi"/>
        </w:rPr>
      </w:pPr>
    </w:p>
    <w:p w:rsidR="00C049AC" w:rsidRPr="005726C7" w:rsidRDefault="00C049AC" w:rsidP="00C049AC">
      <w:pPr>
        <w:pBdr>
          <w:bottom w:val="single" w:sz="12" w:space="1" w:color="auto"/>
        </w:pBdr>
        <w:rPr>
          <w:rFonts w:asciiTheme="minorHAnsi" w:hAnsiTheme="minorHAnsi"/>
        </w:rPr>
      </w:pPr>
    </w:p>
    <w:p w:rsidR="00C049AC" w:rsidRPr="005726C7" w:rsidRDefault="00C049AC" w:rsidP="00C049AC">
      <w:pPr>
        <w:rPr>
          <w:rFonts w:asciiTheme="minorHAnsi" w:hAnsiTheme="minorHAnsi"/>
          <w:b/>
        </w:rPr>
      </w:pPr>
    </w:p>
    <w:p w:rsidR="00C049AC" w:rsidRPr="005726C7" w:rsidRDefault="00C049AC" w:rsidP="00C049AC">
      <w:pPr>
        <w:rPr>
          <w:rFonts w:asciiTheme="minorHAnsi" w:hAnsiTheme="minorHAnsi"/>
          <w:b/>
        </w:rPr>
      </w:pPr>
      <w:r w:rsidRPr="005726C7">
        <w:rPr>
          <w:rFonts w:asciiTheme="minorHAnsi" w:hAnsiTheme="minorHAnsi"/>
          <w:b/>
        </w:rPr>
        <w:t>2.</w:t>
      </w:r>
      <w:r w:rsidRPr="005726C7">
        <w:rPr>
          <w:rFonts w:asciiTheme="minorHAnsi" w:hAnsiTheme="minorHAnsi"/>
          <w:b/>
        </w:rPr>
        <w:tab/>
        <w:t>JOB SUMMARY</w:t>
      </w:r>
    </w:p>
    <w:p w:rsidR="0059229A" w:rsidRDefault="0059229A" w:rsidP="00C049AC">
      <w:pPr>
        <w:rPr>
          <w:rFonts w:asciiTheme="minorHAnsi" w:hAnsiTheme="minorHAnsi"/>
        </w:rPr>
      </w:pPr>
    </w:p>
    <w:p w:rsidR="00C64BCA" w:rsidRDefault="002D2DC0" w:rsidP="00C049AC">
      <w:pPr>
        <w:rPr>
          <w:rFonts w:asciiTheme="minorHAnsi" w:hAnsiTheme="minorHAnsi"/>
        </w:rPr>
      </w:pPr>
      <w:r>
        <w:rPr>
          <w:rFonts w:asciiTheme="minorHAnsi" w:hAnsiTheme="minorHAnsi"/>
        </w:rPr>
        <w:t xml:space="preserve">The post holder </w:t>
      </w:r>
      <w:r w:rsidR="004B2AE1">
        <w:rPr>
          <w:rFonts w:asciiTheme="minorHAnsi" w:hAnsiTheme="minorHAnsi"/>
        </w:rPr>
        <w:t>will work collaboratively with clinical colleagues within the policies and procedures of the Practice</w:t>
      </w:r>
      <w:r w:rsidR="00C64BCA">
        <w:rPr>
          <w:rFonts w:asciiTheme="minorHAnsi" w:hAnsiTheme="minorHAnsi"/>
        </w:rPr>
        <w:t>.</w:t>
      </w:r>
      <w:r w:rsidR="004B2AE1">
        <w:rPr>
          <w:rFonts w:asciiTheme="minorHAnsi" w:hAnsiTheme="minorHAnsi"/>
        </w:rPr>
        <w:t xml:space="preserve">  </w:t>
      </w:r>
    </w:p>
    <w:p w:rsidR="00C64BCA" w:rsidRDefault="00C64BCA" w:rsidP="00C049AC">
      <w:pPr>
        <w:rPr>
          <w:rFonts w:asciiTheme="minorHAnsi" w:hAnsiTheme="minorHAnsi"/>
        </w:rPr>
      </w:pPr>
    </w:p>
    <w:p w:rsidR="004B2AE1" w:rsidRDefault="004B2AE1" w:rsidP="004B2AE1">
      <w:pPr>
        <w:rPr>
          <w:rFonts w:asciiTheme="minorHAnsi" w:hAnsiTheme="minorHAnsi"/>
        </w:rPr>
      </w:pPr>
      <w:r>
        <w:rPr>
          <w:rFonts w:asciiTheme="minorHAnsi" w:hAnsiTheme="minorHAnsi"/>
        </w:rPr>
        <w:t xml:space="preserve">Under the supervision of the GP Lead the post holder will provide comprehensive direct patient care, within their skill matrix, as a central member of the clinical team.  The post holder is responsible for performing comprehensive assessment, making differential diagnosis, ordering appropriate testing, and the planning of clinical management of patients.  </w:t>
      </w:r>
    </w:p>
    <w:p w:rsidR="004B2AE1" w:rsidRDefault="004B2AE1" w:rsidP="004B2AE1">
      <w:pPr>
        <w:rPr>
          <w:rFonts w:asciiTheme="minorHAnsi" w:hAnsiTheme="minorHAnsi"/>
        </w:rPr>
      </w:pPr>
    </w:p>
    <w:p w:rsidR="00C64BCA" w:rsidRDefault="004B2AE1" w:rsidP="00C049AC">
      <w:pPr>
        <w:rPr>
          <w:rFonts w:asciiTheme="minorHAnsi" w:hAnsiTheme="minorHAnsi"/>
        </w:rPr>
      </w:pPr>
      <w:r>
        <w:rPr>
          <w:rFonts w:asciiTheme="minorHAnsi" w:hAnsiTheme="minorHAnsi"/>
        </w:rPr>
        <w:t>The post holder is expected to participate in interdisciplinary collaboration in the provision of patient care</w:t>
      </w:r>
      <w:r w:rsidR="00C64BCA">
        <w:rPr>
          <w:rFonts w:asciiTheme="minorHAnsi" w:hAnsiTheme="minorHAnsi"/>
        </w:rPr>
        <w:t xml:space="preserve">. </w:t>
      </w:r>
    </w:p>
    <w:p w:rsidR="000264D7" w:rsidRDefault="000264D7" w:rsidP="00CA1701">
      <w:pPr>
        <w:rPr>
          <w:rFonts w:asciiTheme="minorHAnsi" w:hAnsiTheme="minorHAnsi"/>
        </w:rPr>
      </w:pPr>
    </w:p>
    <w:p w:rsidR="00C049AC" w:rsidRPr="005726C7" w:rsidRDefault="00C049AC" w:rsidP="00C049AC">
      <w:pPr>
        <w:pBdr>
          <w:bottom w:val="single" w:sz="12" w:space="1" w:color="auto"/>
        </w:pBdr>
        <w:rPr>
          <w:rFonts w:asciiTheme="minorHAnsi" w:hAnsiTheme="minorHAnsi"/>
        </w:rPr>
      </w:pPr>
    </w:p>
    <w:p w:rsidR="000264D7" w:rsidRDefault="000264D7" w:rsidP="00C049AC">
      <w:pPr>
        <w:rPr>
          <w:rFonts w:asciiTheme="minorHAnsi" w:hAnsiTheme="minorHAnsi"/>
          <w:b/>
        </w:rPr>
      </w:pPr>
    </w:p>
    <w:p w:rsidR="000264D7" w:rsidRDefault="000264D7" w:rsidP="00C049AC">
      <w:pPr>
        <w:rPr>
          <w:rFonts w:asciiTheme="minorHAnsi" w:hAnsiTheme="minorHAnsi"/>
          <w:b/>
        </w:rPr>
      </w:pPr>
    </w:p>
    <w:p w:rsidR="00C049AC" w:rsidRPr="005726C7" w:rsidRDefault="00C049AC" w:rsidP="00C049AC">
      <w:pPr>
        <w:rPr>
          <w:rFonts w:asciiTheme="minorHAnsi" w:hAnsiTheme="minorHAnsi"/>
          <w:b/>
        </w:rPr>
      </w:pPr>
      <w:r w:rsidRPr="005726C7">
        <w:rPr>
          <w:rFonts w:asciiTheme="minorHAnsi" w:hAnsiTheme="minorHAnsi"/>
          <w:b/>
        </w:rPr>
        <w:t>3.</w:t>
      </w:r>
      <w:r w:rsidRPr="005726C7">
        <w:rPr>
          <w:rFonts w:asciiTheme="minorHAnsi" w:hAnsiTheme="minorHAnsi"/>
          <w:b/>
        </w:rPr>
        <w:tab/>
        <w:t>KEY TASKS AND RESPONSIBILITIES</w:t>
      </w:r>
    </w:p>
    <w:p w:rsidR="00C049AC" w:rsidRDefault="00C049AC" w:rsidP="00C049AC">
      <w:pPr>
        <w:rPr>
          <w:rFonts w:asciiTheme="minorHAnsi" w:hAnsiTheme="minorHAnsi"/>
        </w:rPr>
      </w:pPr>
      <w:r w:rsidRPr="005726C7">
        <w:rPr>
          <w:rFonts w:asciiTheme="minorHAnsi" w:hAnsiTheme="minorHAnsi"/>
        </w:rPr>
        <w:tab/>
      </w:r>
    </w:p>
    <w:p w:rsidR="00787327" w:rsidRDefault="00C64BCA" w:rsidP="00C049AC">
      <w:pPr>
        <w:rPr>
          <w:rFonts w:asciiTheme="minorHAnsi" w:hAnsiTheme="minorHAnsi"/>
          <w:b/>
        </w:rPr>
      </w:pPr>
      <w:r>
        <w:rPr>
          <w:rFonts w:asciiTheme="minorHAnsi" w:hAnsiTheme="minorHAnsi"/>
          <w:b/>
        </w:rPr>
        <w:t>Clinical Responsibilities.</w:t>
      </w:r>
    </w:p>
    <w:p w:rsidR="00C64BCA" w:rsidRDefault="00C64BCA" w:rsidP="00C049AC">
      <w:pPr>
        <w:rPr>
          <w:rFonts w:asciiTheme="minorHAnsi" w:hAnsiTheme="minorHAnsi"/>
          <w:b/>
        </w:rPr>
      </w:pPr>
    </w:p>
    <w:p w:rsidR="00D8497A" w:rsidRDefault="00C64BCA" w:rsidP="004B2AE1">
      <w:pPr>
        <w:rPr>
          <w:rFonts w:asciiTheme="minorHAnsi" w:hAnsiTheme="minorHAnsi"/>
        </w:rPr>
      </w:pPr>
      <w:r>
        <w:rPr>
          <w:rFonts w:asciiTheme="minorHAnsi" w:hAnsiTheme="minorHAnsi"/>
        </w:rPr>
        <w:t>3.1</w:t>
      </w:r>
      <w:r>
        <w:rPr>
          <w:rFonts w:asciiTheme="minorHAnsi" w:hAnsiTheme="minorHAnsi"/>
        </w:rPr>
        <w:tab/>
      </w:r>
      <w:r w:rsidR="004B2AE1">
        <w:rPr>
          <w:rFonts w:asciiTheme="minorHAnsi" w:hAnsiTheme="minorHAnsi"/>
        </w:rPr>
        <w:t>To participate in all treatment and preventative healthcare services in the Practice as delegated and agreed by the supervising Clinician.</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3.2</w:t>
      </w:r>
      <w:r>
        <w:rPr>
          <w:rFonts w:asciiTheme="minorHAnsi" w:hAnsiTheme="minorHAnsi"/>
        </w:rPr>
        <w:tab/>
        <w:t>To provide direct clinical care to patients using established clinical guidelines.</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3.3</w:t>
      </w:r>
      <w:r>
        <w:rPr>
          <w:rFonts w:asciiTheme="minorHAnsi" w:hAnsiTheme="minorHAnsi"/>
        </w:rPr>
        <w:tab/>
        <w:t>To interview patients, take medical histories, perform physical examinations, analyse, diagnose and explain medical problems during surgery consultations and home visits.</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3.4</w:t>
      </w:r>
      <w:r>
        <w:rPr>
          <w:rFonts w:asciiTheme="minorHAnsi" w:hAnsiTheme="minorHAnsi"/>
        </w:rPr>
        <w:tab/>
        <w:t>To recommend and explain appropriate diagnostic tests and treatment.</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3.5</w:t>
      </w:r>
      <w:r>
        <w:rPr>
          <w:rFonts w:asciiTheme="minorHAnsi" w:hAnsiTheme="minorHAnsi"/>
        </w:rPr>
        <w:tab/>
        <w:t>To request and interpret results of laboratory investigations when necessary.</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3.6</w:t>
      </w:r>
      <w:r>
        <w:rPr>
          <w:rFonts w:asciiTheme="minorHAnsi" w:hAnsiTheme="minorHAnsi"/>
        </w:rPr>
        <w:tab/>
        <w:t>To consult and refer patients to physicians, medical specialists and other health professionals as appropriate; in primary and secondary care or in the community.</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3.7</w:t>
      </w:r>
      <w:r>
        <w:rPr>
          <w:rFonts w:asciiTheme="minorHAnsi" w:hAnsiTheme="minorHAnsi"/>
        </w:rPr>
        <w:tab/>
        <w:t>To instruct and educate patients in all matters relating to their physical and mental health.  This may include medication, diet, social habits, contraception, lifestyle and preventative health care.</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3.8</w:t>
      </w:r>
      <w:r>
        <w:rPr>
          <w:rFonts w:asciiTheme="minorHAnsi" w:hAnsiTheme="minorHAnsi"/>
        </w:rPr>
        <w:tab/>
        <w:t>To conduct telephone consultations which may involve discussing the results and implications of laboratory investigations with patients as well as dealing appropriately with routine and emergency complaints.</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3.9</w:t>
      </w:r>
      <w:r>
        <w:rPr>
          <w:rFonts w:asciiTheme="minorHAnsi" w:hAnsiTheme="minorHAnsi"/>
        </w:rPr>
        <w:tab/>
        <w:t>To fully document all aspects of patient care and complete all required paperwork for legal and administrative purposes.</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3.10</w:t>
      </w:r>
      <w:r>
        <w:rPr>
          <w:rFonts w:asciiTheme="minorHAnsi" w:hAnsiTheme="minorHAnsi"/>
        </w:rPr>
        <w:tab/>
        <w:t>To work with a supervising physician to visit, assess and provide care for residents of nursing homes linked to the Practice.</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3.11</w:t>
      </w:r>
      <w:r>
        <w:rPr>
          <w:rFonts w:asciiTheme="minorHAnsi" w:hAnsiTheme="minorHAnsi"/>
        </w:rPr>
        <w:tab/>
        <w:t>To participate fully in the clinicians’ duty rota including the provision of home visits when appropriate.</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3.12</w:t>
      </w:r>
      <w:r>
        <w:rPr>
          <w:rFonts w:asciiTheme="minorHAnsi" w:hAnsiTheme="minorHAnsi"/>
        </w:rPr>
        <w:tab/>
        <w:t>To work as part of one of the clinical teams within the practice.</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3.13</w:t>
      </w:r>
      <w:r>
        <w:rPr>
          <w:rFonts w:asciiTheme="minorHAnsi" w:hAnsiTheme="minorHAnsi"/>
        </w:rPr>
        <w:tab/>
        <w:t>To contribute to the clinical development of the Practice by developing a special interest and to help establish appropriate systems to manage common chronic medical conditions, ensuring compliance with current accepted national guidelines.  This would include carrying out audits and contributing to the development of practice policies.</w:t>
      </w:r>
    </w:p>
    <w:p w:rsidR="004B2AE1" w:rsidRDefault="004B2AE1" w:rsidP="004B2AE1">
      <w:pPr>
        <w:rPr>
          <w:rFonts w:asciiTheme="minorHAnsi" w:hAnsiTheme="minorHAnsi"/>
        </w:rPr>
      </w:pPr>
    </w:p>
    <w:p w:rsidR="004B2AE1" w:rsidRDefault="004B2AE1" w:rsidP="004B2AE1">
      <w:pPr>
        <w:rPr>
          <w:rFonts w:asciiTheme="minorHAnsi" w:hAnsiTheme="minorHAnsi"/>
        </w:rPr>
      </w:pPr>
      <w:r>
        <w:rPr>
          <w:rFonts w:asciiTheme="minorHAnsi" w:hAnsiTheme="minorHAnsi"/>
        </w:rPr>
        <w:t>3.14</w:t>
      </w:r>
      <w:r>
        <w:rPr>
          <w:rFonts w:asciiTheme="minorHAnsi" w:hAnsiTheme="minorHAnsi"/>
        </w:rPr>
        <w:tab/>
      </w:r>
      <w:r w:rsidR="000E5DD3">
        <w:rPr>
          <w:rFonts w:asciiTheme="minorHAnsi" w:hAnsiTheme="minorHAnsi"/>
        </w:rPr>
        <w:t xml:space="preserve">To undertake other activities when needed that are within the post holder’s clinical competence and which would not otherwise jeopardise the delivery of primary medical services to patients. </w:t>
      </w:r>
    </w:p>
    <w:p w:rsidR="00C64BCA" w:rsidRDefault="00C64BCA" w:rsidP="00C049AC">
      <w:pPr>
        <w:rPr>
          <w:rFonts w:asciiTheme="minorHAnsi" w:hAnsiTheme="minorHAnsi"/>
        </w:rPr>
      </w:pPr>
    </w:p>
    <w:p w:rsidR="00C64BCA" w:rsidRDefault="000E5DD3" w:rsidP="00C049AC">
      <w:pPr>
        <w:rPr>
          <w:rFonts w:asciiTheme="minorHAnsi" w:hAnsiTheme="minorHAnsi"/>
          <w:b/>
        </w:rPr>
      </w:pPr>
      <w:r>
        <w:rPr>
          <w:rFonts w:asciiTheme="minorHAnsi" w:hAnsiTheme="minorHAnsi"/>
          <w:b/>
        </w:rPr>
        <w:t xml:space="preserve">Training/Educational Development </w:t>
      </w:r>
    </w:p>
    <w:p w:rsidR="000E5DD3" w:rsidRPr="00D8497A" w:rsidRDefault="000E5DD3" w:rsidP="00C049AC">
      <w:pPr>
        <w:rPr>
          <w:rFonts w:asciiTheme="minorHAnsi" w:hAnsiTheme="minorHAnsi"/>
          <w:b/>
        </w:rPr>
      </w:pPr>
    </w:p>
    <w:p w:rsidR="00D8497A" w:rsidRDefault="00D8497A" w:rsidP="00C049AC">
      <w:pPr>
        <w:rPr>
          <w:rFonts w:asciiTheme="minorHAnsi" w:hAnsiTheme="minorHAnsi"/>
        </w:rPr>
      </w:pPr>
    </w:p>
    <w:p w:rsidR="00D8497A" w:rsidRDefault="000E5DD3" w:rsidP="00B96C6A">
      <w:pPr>
        <w:ind w:left="720" w:hanging="720"/>
        <w:rPr>
          <w:rFonts w:asciiTheme="minorHAnsi" w:hAnsiTheme="minorHAnsi"/>
        </w:rPr>
      </w:pPr>
      <w:r>
        <w:rPr>
          <w:rFonts w:asciiTheme="minorHAnsi" w:hAnsiTheme="minorHAnsi"/>
        </w:rPr>
        <w:t>3.15</w:t>
      </w:r>
      <w:r>
        <w:rPr>
          <w:rFonts w:asciiTheme="minorHAnsi" w:hAnsiTheme="minorHAnsi"/>
        </w:rPr>
        <w:tab/>
        <w:t>To keep up-to-date with relevant medical research and evidence based medical practice by attending continuing education courses and professional meetings, reading journals etc.</w:t>
      </w:r>
    </w:p>
    <w:p w:rsidR="000E5DD3" w:rsidRDefault="000E5DD3" w:rsidP="00B96C6A">
      <w:pPr>
        <w:ind w:left="720" w:hanging="720"/>
        <w:rPr>
          <w:rFonts w:asciiTheme="minorHAnsi" w:hAnsiTheme="minorHAnsi"/>
        </w:rPr>
      </w:pPr>
    </w:p>
    <w:p w:rsidR="000E5DD3" w:rsidRDefault="000E5DD3" w:rsidP="00B96C6A">
      <w:pPr>
        <w:ind w:left="720" w:hanging="720"/>
        <w:rPr>
          <w:rFonts w:asciiTheme="minorHAnsi" w:hAnsiTheme="minorHAnsi"/>
        </w:rPr>
      </w:pPr>
      <w:r>
        <w:rPr>
          <w:rFonts w:asciiTheme="minorHAnsi" w:hAnsiTheme="minorHAnsi"/>
        </w:rPr>
        <w:t>3.16</w:t>
      </w:r>
      <w:r>
        <w:rPr>
          <w:rFonts w:asciiTheme="minorHAnsi" w:hAnsiTheme="minorHAnsi"/>
        </w:rPr>
        <w:tab/>
        <w:t xml:space="preserve">To undertake </w:t>
      </w:r>
      <w:r w:rsidR="00F63916">
        <w:rPr>
          <w:rFonts w:asciiTheme="minorHAnsi" w:hAnsiTheme="minorHAnsi"/>
        </w:rPr>
        <w:t>5</w:t>
      </w:r>
      <w:r>
        <w:rPr>
          <w:rFonts w:asciiTheme="minorHAnsi" w:hAnsiTheme="minorHAnsi"/>
        </w:rPr>
        <w:t>0 hours of continuing medical education every year</w:t>
      </w:r>
      <w:r w:rsidR="008C7C52">
        <w:rPr>
          <w:rFonts w:asciiTheme="minorHAnsi" w:hAnsiTheme="minorHAnsi"/>
        </w:rPr>
        <w:t>.</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3.17</w:t>
      </w:r>
      <w:r>
        <w:rPr>
          <w:rFonts w:asciiTheme="minorHAnsi" w:hAnsiTheme="minorHAnsi"/>
        </w:rPr>
        <w:tab/>
        <w:t>To take the national re-certification exam as requi</w:t>
      </w:r>
      <w:r w:rsidR="000516C5">
        <w:rPr>
          <w:rFonts w:asciiTheme="minorHAnsi" w:hAnsiTheme="minorHAnsi"/>
        </w:rPr>
        <w:t>red by National Professional Org</w:t>
      </w:r>
      <w:r>
        <w:rPr>
          <w:rFonts w:asciiTheme="minorHAnsi" w:hAnsiTheme="minorHAnsi"/>
        </w:rPr>
        <w:t>anisation/Registering Body, every 6 years.</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3.18</w:t>
      </w:r>
      <w:r>
        <w:rPr>
          <w:rFonts w:asciiTheme="minorHAnsi" w:hAnsiTheme="minorHAnsi"/>
        </w:rPr>
        <w:tab/>
        <w:t>To perform a variety of research and analysis tasks associated with improvement of clinical care, medical diagnosis and treatment where appropriate using the following means.  Audit of clinical practice or service improvement projects.</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3.19</w:t>
      </w:r>
      <w:r>
        <w:rPr>
          <w:rFonts w:asciiTheme="minorHAnsi" w:hAnsiTheme="minorHAnsi"/>
        </w:rPr>
        <w:tab/>
        <w:t>To review relevant literature.</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3.20</w:t>
      </w:r>
      <w:r>
        <w:rPr>
          <w:rFonts w:asciiTheme="minorHAnsi" w:hAnsiTheme="minorHAnsi"/>
        </w:rPr>
        <w:tab/>
        <w:t>To research unusual symptoms and treatment options through consultation with General Practitioners, P</w:t>
      </w:r>
      <w:r w:rsidR="000516C5">
        <w:rPr>
          <w:rFonts w:asciiTheme="minorHAnsi" w:hAnsiTheme="minorHAnsi"/>
        </w:rPr>
        <w:t>h</w:t>
      </w:r>
      <w:r>
        <w:rPr>
          <w:rFonts w:asciiTheme="minorHAnsi" w:hAnsiTheme="minorHAnsi"/>
        </w:rPr>
        <w:t>ysicians and other specialists.</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3.21</w:t>
      </w:r>
      <w:r>
        <w:rPr>
          <w:rFonts w:asciiTheme="minorHAnsi" w:hAnsiTheme="minorHAnsi"/>
        </w:rPr>
        <w:tab/>
        <w:t>To assist in clinical instruction and supervision of medical and nursing students as well as other learners that may periodically be attached to the practice, including the educational development and mentoring of GP-trained Physician Associates.</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3.22</w:t>
      </w:r>
      <w:r>
        <w:rPr>
          <w:rFonts w:asciiTheme="minorHAnsi" w:hAnsiTheme="minorHAnsi"/>
        </w:rPr>
        <w:tab/>
        <w:t>To att</w:t>
      </w:r>
      <w:r w:rsidR="000516C5">
        <w:rPr>
          <w:rFonts w:asciiTheme="minorHAnsi" w:hAnsiTheme="minorHAnsi"/>
        </w:rPr>
        <w:t xml:space="preserve">end regular multi-disciplinary </w:t>
      </w:r>
      <w:r>
        <w:rPr>
          <w:rFonts w:asciiTheme="minorHAnsi" w:hAnsiTheme="minorHAnsi"/>
        </w:rPr>
        <w:t>meetings organized by the Practice in order to discuss and learn from recent significant events relating to clinical practice occurring within the Practice.</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3.23</w:t>
      </w:r>
      <w:r>
        <w:rPr>
          <w:rFonts w:asciiTheme="minorHAnsi" w:hAnsiTheme="minorHAnsi"/>
        </w:rPr>
        <w:tab/>
        <w:t>To attend regular educational meetings organized by the practice in order to update clinical knowledge, practice policy and guidelines and disseminate other useful information relevant to the provision of adequate healthcare for patients.</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3.24</w:t>
      </w:r>
      <w:r>
        <w:rPr>
          <w:rFonts w:asciiTheme="minorHAnsi" w:hAnsiTheme="minorHAnsi"/>
        </w:rPr>
        <w:tab/>
        <w:t>To regularly reflect on own practice (and keep a record of learning encounters) in order to identify learning needs and encourage self-directed lifelong learning and continued professional development.</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Administration</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3.25</w:t>
      </w:r>
      <w:r>
        <w:rPr>
          <w:rFonts w:asciiTheme="minorHAnsi" w:hAnsiTheme="minorHAnsi"/>
        </w:rPr>
        <w:tab/>
        <w:t>To communicate when necessary with colleagues in Primary Care and hospital specialists in order to discuss or refer specific patients, plan and co-ordinate activities or exchange information in order to improve the quality of patient care.</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lastRenderedPageBreak/>
        <w:t>3.26</w:t>
      </w:r>
      <w:r>
        <w:rPr>
          <w:rFonts w:asciiTheme="minorHAnsi" w:hAnsiTheme="minorHAnsi"/>
        </w:rPr>
        <w:tab/>
        <w:t xml:space="preserve">To send and receive written information on behalf of the practice regarding matters of insurance, housing and other issues relating to the physical and social welfare of patients. </w:t>
      </w:r>
    </w:p>
    <w:p w:rsidR="008C7C52" w:rsidRDefault="008C7C52" w:rsidP="00B96C6A">
      <w:pPr>
        <w:ind w:left="720" w:hanging="720"/>
        <w:rPr>
          <w:rFonts w:asciiTheme="minorHAnsi" w:hAnsiTheme="minorHAnsi"/>
        </w:rPr>
      </w:pPr>
    </w:p>
    <w:p w:rsidR="008C7C52" w:rsidRDefault="008C7C52" w:rsidP="00B96C6A">
      <w:pPr>
        <w:ind w:left="720" w:hanging="720"/>
        <w:rPr>
          <w:rFonts w:asciiTheme="minorHAnsi" w:hAnsiTheme="minorHAnsi"/>
        </w:rPr>
      </w:pPr>
      <w:r>
        <w:rPr>
          <w:rFonts w:asciiTheme="minorHAnsi" w:hAnsiTheme="minorHAnsi"/>
        </w:rPr>
        <w:t>3.27</w:t>
      </w:r>
      <w:r>
        <w:rPr>
          <w:rFonts w:asciiTheme="minorHAnsi" w:hAnsiTheme="minorHAnsi"/>
        </w:rPr>
        <w:tab/>
        <w:t>To work to deliver together with other members of the Practice and Primary Healthcare Team, the objectives of the PMS contract including the terms of the Quality and Outcomes Framework</w:t>
      </w:r>
      <w:r w:rsidR="002D37EF">
        <w:rPr>
          <w:rFonts w:asciiTheme="minorHAnsi" w:hAnsiTheme="minorHAnsi"/>
        </w:rPr>
        <w:t xml:space="preserve"> and the Clinical Commissioning Group.</w:t>
      </w:r>
    </w:p>
    <w:p w:rsidR="002D37EF" w:rsidRDefault="002D37EF" w:rsidP="00B96C6A">
      <w:pPr>
        <w:ind w:left="720" w:hanging="720"/>
        <w:rPr>
          <w:rFonts w:asciiTheme="minorHAnsi" w:hAnsiTheme="minorHAnsi"/>
        </w:rPr>
      </w:pPr>
    </w:p>
    <w:p w:rsidR="000264D7" w:rsidRDefault="002D37EF" w:rsidP="002D37EF">
      <w:pPr>
        <w:ind w:left="720" w:hanging="720"/>
        <w:rPr>
          <w:rFonts w:asciiTheme="minorHAnsi" w:hAnsiTheme="minorHAnsi"/>
        </w:rPr>
      </w:pPr>
      <w:r>
        <w:rPr>
          <w:rFonts w:asciiTheme="minorHAnsi" w:hAnsiTheme="minorHAnsi"/>
        </w:rPr>
        <w:t>3.28</w:t>
      </w:r>
      <w:r>
        <w:rPr>
          <w:rFonts w:asciiTheme="minorHAnsi" w:hAnsiTheme="minorHAnsi"/>
        </w:rPr>
        <w:tab/>
        <w:t xml:space="preserve">To attend regular multi-disciplinary meetings organized by the Practice in order to discuss the health and social needs of particular patients. </w:t>
      </w:r>
    </w:p>
    <w:p w:rsidR="000264D7" w:rsidRDefault="000264D7" w:rsidP="000264D7">
      <w:pPr>
        <w:rPr>
          <w:rFonts w:asciiTheme="minorHAnsi" w:hAnsiTheme="minorHAnsi"/>
        </w:rPr>
      </w:pPr>
    </w:p>
    <w:p w:rsidR="000264D7" w:rsidRDefault="000264D7" w:rsidP="000264D7">
      <w:pPr>
        <w:rPr>
          <w:rFonts w:asciiTheme="minorHAnsi" w:hAnsiTheme="minorHAnsi"/>
        </w:rPr>
      </w:pPr>
      <w:r>
        <w:rPr>
          <w:rFonts w:asciiTheme="minorHAnsi" w:hAnsiTheme="minorHAnsi"/>
        </w:rPr>
        <w:t>The following details are generic to all Shropdoc employees:</w:t>
      </w:r>
    </w:p>
    <w:p w:rsidR="00C049AC" w:rsidRPr="005726C7" w:rsidRDefault="00C049AC" w:rsidP="00C049AC">
      <w:pPr>
        <w:rPr>
          <w:rFonts w:asciiTheme="minorHAnsi" w:hAnsiTheme="minorHAnsi"/>
        </w:rPr>
      </w:pPr>
    </w:p>
    <w:p w:rsidR="00C049AC" w:rsidRPr="005726C7" w:rsidRDefault="00C049AC" w:rsidP="00C049AC">
      <w:pPr>
        <w:rPr>
          <w:rFonts w:asciiTheme="minorHAnsi" w:hAnsiTheme="minorHAnsi"/>
          <w:b/>
        </w:rPr>
      </w:pPr>
      <w:r w:rsidRPr="005726C7">
        <w:rPr>
          <w:rFonts w:asciiTheme="minorHAnsi" w:hAnsiTheme="minorHAnsi"/>
          <w:b/>
        </w:rPr>
        <w:t>4.</w:t>
      </w:r>
      <w:r w:rsidRPr="005726C7">
        <w:rPr>
          <w:rFonts w:asciiTheme="minorHAnsi" w:hAnsiTheme="minorHAnsi"/>
          <w:b/>
        </w:rPr>
        <w:tab/>
        <w:t>PROBATIONARY PERIOD</w:t>
      </w:r>
    </w:p>
    <w:p w:rsidR="00C049AC" w:rsidRPr="005726C7" w:rsidRDefault="00C049AC" w:rsidP="00C049AC">
      <w:pPr>
        <w:rPr>
          <w:rFonts w:asciiTheme="minorHAnsi" w:hAnsiTheme="minorHAnsi"/>
        </w:rPr>
      </w:pPr>
    </w:p>
    <w:p w:rsidR="00C049AC" w:rsidRPr="005726C7" w:rsidRDefault="00C049AC" w:rsidP="00C049AC">
      <w:pPr>
        <w:ind w:left="720"/>
        <w:rPr>
          <w:rFonts w:asciiTheme="minorHAnsi" w:hAnsiTheme="minorHAnsi"/>
        </w:rPr>
      </w:pPr>
      <w:r w:rsidRPr="005726C7">
        <w:rPr>
          <w:rFonts w:asciiTheme="minorHAnsi" w:hAnsiTheme="minorHAnsi"/>
        </w:rPr>
        <w:t>This post is subject to the requirements of a six month probationary period for new staff only.</w:t>
      </w:r>
    </w:p>
    <w:p w:rsidR="00C049AC" w:rsidRDefault="00C049AC" w:rsidP="00C049AC">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5.</w:t>
      </w:r>
      <w:r w:rsidRPr="005726C7">
        <w:rPr>
          <w:rFonts w:asciiTheme="minorHAnsi" w:hAnsiTheme="minorHAnsi"/>
          <w:b/>
        </w:rPr>
        <w:tab/>
        <w:t>STANDARDS OF BUSINESS CONDUCT</w:t>
      </w:r>
    </w:p>
    <w:p w:rsidR="005726C7" w:rsidRPr="005726C7" w:rsidRDefault="005726C7" w:rsidP="005726C7">
      <w:pPr>
        <w:rPr>
          <w:rFonts w:asciiTheme="minorHAnsi" w:hAnsiTheme="minorHAnsi"/>
        </w:rPr>
      </w:pPr>
      <w:r w:rsidRPr="005726C7">
        <w:rPr>
          <w:rFonts w:asciiTheme="minorHAnsi" w:hAnsiTheme="minorHAnsi"/>
        </w:rPr>
        <w:tab/>
      </w:r>
    </w:p>
    <w:p w:rsidR="005726C7" w:rsidRPr="005726C7" w:rsidRDefault="005726C7" w:rsidP="005726C7">
      <w:pPr>
        <w:ind w:left="720"/>
        <w:rPr>
          <w:rFonts w:asciiTheme="minorHAnsi" w:hAnsiTheme="minorHAnsi"/>
        </w:rPr>
      </w:pPr>
      <w:r w:rsidRPr="005726C7">
        <w:rPr>
          <w:rFonts w:asciiTheme="minorHAnsi" w:hAnsiTheme="minorHAnsi"/>
        </w:rPr>
        <w:t>The post holder will be required to comply with Shropdoc Policies and Procedures and , at all times, deal honestly with Shropdoc, with colleagues and all those who have dealings with Shropdoc including patients, relatives and suppliers.</w:t>
      </w:r>
    </w:p>
    <w:p w:rsidR="005726C7" w:rsidRPr="005726C7" w:rsidRDefault="005726C7" w:rsidP="005726C7">
      <w:pPr>
        <w:ind w:left="720"/>
        <w:rPr>
          <w:rFonts w:asciiTheme="minorHAnsi" w:hAnsiTheme="minorHAnsi"/>
        </w:rPr>
      </w:pPr>
    </w:p>
    <w:p w:rsidR="005726C7" w:rsidRPr="005726C7" w:rsidRDefault="005726C7" w:rsidP="005726C7">
      <w:pPr>
        <w:ind w:left="720"/>
        <w:rPr>
          <w:rFonts w:asciiTheme="minorHAnsi" w:hAnsiTheme="minorHAnsi"/>
        </w:rPr>
      </w:pPr>
      <w:r w:rsidRPr="005726C7">
        <w:rPr>
          <w:rFonts w:asciiTheme="minorHAnsi" w:hAnsiTheme="minorHAnsi"/>
        </w:rPr>
        <w:t>All Shropdoc staff may be involved directly or indirectly with people who are receiving a health service.  Therefore, Shropdoc is exempt from the Rehabilitation of Offenders Act (1974) and this post may be subject to a Criminal Records Bureau disclosure.</w:t>
      </w:r>
    </w:p>
    <w:p w:rsidR="005726C7" w:rsidRDefault="005726C7" w:rsidP="00C049AC">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6.</w:t>
      </w:r>
      <w:r w:rsidRPr="005726C7">
        <w:rPr>
          <w:rFonts w:asciiTheme="minorHAnsi" w:hAnsiTheme="minorHAnsi"/>
          <w:b/>
        </w:rPr>
        <w:tab/>
        <w:t>PROFESSIONAL REGISTRATION</w:t>
      </w:r>
    </w:p>
    <w:p w:rsidR="005726C7" w:rsidRPr="005726C7" w:rsidRDefault="005726C7" w:rsidP="005726C7">
      <w:pPr>
        <w:rPr>
          <w:rFonts w:asciiTheme="minorHAnsi" w:hAnsiTheme="minorHAnsi"/>
        </w:rPr>
      </w:pPr>
      <w:r w:rsidRPr="005726C7">
        <w:rPr>
          <w:rFonts w:asciiTheme="minorHAnsi" w:hAnsiTheme="minorHAnsi"/>
        </w:rPr>
        <w:tab/>
      </w:r>
    </w:p>
    <w:p w:rsidR="005726C7" w:rsidRPr="005726C7" w:rsidRDefault="005726C7" w:rsidP="005726C7">
      <w:pPr>
        <w:pStyle w:val="ListParagraph"/>
        <w:numPr>
          <w:ilvl w:val="0"/>
          <w:numId w:val="2"/>
        </w:numPr>
        <w:rPr>
          <w:rFonts w:asciiTheme="minorHAnsi" w:hAnsiTheme="minorHAnsi"/>
        </w:rPr>
      </w:pPr>
      <w:r w:rsidRPr="005726C7">
        <w:rPr>
          <w:rFonts w:asciiTheme="minorHAnsi" w:hAnsiTheme="minorHAnsi"/>
        </w:rPr>
        <w:t>If you are employed in an area of work which requires membership of a professional body in order to practice (e.g. Nursing &amp; Midwifery Council for Nurses), it is a condition precedent of your employment to maintain membership of such a professional body.  It is also your responsibility to comply with the relevant body’s code of practice.  Your manager will be able to advise you on which, if any, professional body of which you must be a member.</w:t>
      </w:r>
    </w:p>
    <w:p w:rsidR="005726C7" w:rsidRPr="005726C7" w:rsidRDefault="005726C7" w:rsidP="005726C7">
      <w:pPr>
        <w:pStyle w:val="ListParagraph"/>
        <w:numPr>
          <w:ilvl w:val="0"/>
          <w:numId w:val="2"/>
        </w:numPr>
        <w:rPr>
          <w:rFonts w:asciiTheme="minorHAnsi" w:hAnsiTheme="minorHAnsi"/>
        </w:rPr>
      </w:pPr>
      <w:r w:rsidRPr="005726C7">
        <w:rPr>
          <w:rFonts w:asciiTheme="minorHAnsi" w:hAnsiTheme="minorHAnsi"/>
        </w:rPr>
        <w:t>You are required to advise Shropdoc if your professional body in any way limits or changes the terms of your registration.</w:t>
      </w:r>
    </w:p>
    <w:p w:rsidR="005726C7" w:rsidRPr="005726C7" w:rsidRDefault="005726C7" w:rsidP="005726C7">
      <w:pPr>
        <w:pStyle w:val="ListParagraph"/>
        <w:numPr>
          <w:ilvl w:val="0"/>
          <w:numId w:val="2"/>
        </w:numPr>
        <w:rPr>
          <w:rFonts w:asciiTheme="minorHAnsi" w:hAnsiTheme="minorHAnsi"/>
        </w:rPr>
      </w:pPr>
      <w:r w:rsidRPr="005726C7">
        <w:rPr>
          <w:rFonts w:asciiTheme="minorHAnsi" w:hAnsiTheme="minorHAnsi"/>
        </w:rPr>
        <w:t>Failure to remain registered or to comply with the relevant code of practice may result in temporary downgrading, suspension from duty and/or disciplinary action which may result in the termination of your employment.</w:t>
      </w:r>
    </w:p>
    <w:p w:rsidR="005726C7" w:rsidRPr="005726C7" w:rsidRDefault="005726C7" w:rsidP="005726C7">
      <w:pPr>
        <w:pStyle w:val="ListParagraph"/>
        <w:numPr>
          <w:ilvl w:val="0"/>
          <w:numId w:val="2"/>
        </w:numPr>
        <w:rPr>
          <w:rFonts w:asciiTheme="minorHAnsi" w:hAnsiTheme="minorHAnsi"/>
        </w:rPr>
      </w:pPr>
      <w:r w:rsidRPr="005726C7">
        <w:rPr>
          <w:rFonts w:asciiTheme="minorHAnsi" w:hAnsiTheme="minorHAnsi"/>
        </w:rPr>
        <w:t xml:space="preserve">If you are required to have registration with a particular professional body or to have specific qualifications you must notify your manager on appointment of such fact </w:t>
      </w:r>
      <w:r w:rsidRPr="005726C7">
        <w:rPr>
          <w:rFonts w:asciiTheme="minorHAnsi" w:hAnsiTheme="minorHAnsi"/>
        </w:rPr>
        <w:lastRenderedPageBreak/>
        <w:t>and provide him or her with documentary evidence of them before your employment commences or, at the latest, on your first day of employment.  Furthermore throughout your employment with Shropdoc, you are required on demand by your manager to provide him or her with documentary evidence of your registration with any particular professional body or in respect of any required qualifications.</w:t>
      </w:r>
    </w:p>
    <w:p w:rsidR="005726C7" w:rsidRDefault="005726C7" w:rsidP="00C049AC">
      <w:pPr>
        <w:rPr>
          <w:rFonts w:asciiTheme="minorHAnsi" w:hAnsiTheme="minorHAnsi"/>
        </w:rPr>
      </w:pPr>
    </w:p>
    <w:p w:rsidR="00C049AC" w:rsidRPr="005726C7" w:rsidRDefault="005726C7" w:rsidP="00C049AC">
      <w:pPr>
        <w:rPr>
          <w:rFonts w:asciiTheme="minorHAnsi" w:hAnsiTheme="minorHAnsi"/>
          <w:b/>
        </w:rPr>
      </w:pPr>
      <w:r>
        <w:rPr>
          <w:rFonts w:asciiTheme="minorHAnsi" w:hAnsiTheme="minorHAnsi"/>
          <w:b/>
        </w:rPr>
        <w:t>7</w:t>
      </w:r>
      <w:r w:rsidR="00C049AC" w:rsidRPr="005726C7">
        <w:rPr>
          <w:rFonts w:asciiTheme="minorHAnsi" w:hAnsiTheme="minorHAnsi"/>
          <w:b/>
        </w:rPr>
        <w:t>.</w:t>
      </w:r>
      <w:r w:rsidR="00C049AC" w:rsidRPr="005726C7">
        <w:rPr>
          <w:rFonts w:asciiTheme="minorHAnsi" w:hAnsiTheme="minorHAnsi"/>
          <w:b/>
        </w:rPr>
        <w:tab/>
        <w:t>CONFIDENTIALITY</w:t>
      </w:r>
      <w:r w:rsidRPr="005726C7">
        <w:rPr>
          <w:rFonts w:asciiTheme="minorHAnsi" w:hAnsiTheme="minorHAnsi"/>
          <w:b/>
        </w:rPr>
        <w:t xml:space="preserve"> and INFORMATION GOVERNANCE</w:t>
      </w:r>
    </w:p>
    <w:p w:rsidR="00C049AC" w:rsidRPr="005726C7" w:rsidRDefault="00C049AC" w:rsidP="00C049AC">
      <w:pPr>
        <w:rPr>
          <w:rFonts w:asciiTheme="minorHAnsi" w:hAnsiTheme="minorHAnsi"/>
        </w:rPr>
      </w:pPr>
    </w:p>
    <w:p w:rsidR="00C049AC" w:rsidRPr="005726C7" w:rsidRDefault="00C049AC" w:rsidP="00C049AC">
      <w:pPr>
        <w:ind w:left="720"/>
        <w:rPr>
          <w:rFonts w:asciiTheme="minorHAnsi" w:hAnsiTheme="minorHAnsi"/>
        </w:rPr>
      </w:pPr>
      <w:r w:rsidRPr="005726C7">
        <w:rPr>
          <w:rFonts w:asciiTheme="minorHAnsi" w:hAnsiTheme="minorHAnsi"/>
        </w:rPr>
        <w:t>All staff may have access to confidential information about patients, staff or any Shropdoc or Health Service business.  On no account must such information be divulged to anyone who is not authorised to receive it.  Confidentiality of information must be preserved at all times whether at or away from work.  Any breach of such confidentiality is considered a serious disciplinary offence, which is liable to dismissal and/or prosecution under statutory legislation (Data Protection Act) and Shropdoc’s Disciplinary Procedure.</w:t>
      </w:r>
    </w:p>
    <w:p w:rsidR="009172BA" w:rsidRPr="005726C7" w:rsidRDefault="009172BA" w:rsidP="00C049AC">
      <w:pPr>
        <w:ind w:left="720"/>
        <w:rPr>
          <w:rFonts w:asciiTheme="minorHAnsi" w:hAnsiTheme="minorHAnsi"/>
        </w:rPr>
      </w:pPr>
    </w:p>
    <w:p w:rsidR="009172BA" w:rsidRPr="005726C7" w:rsidRDefault="009172BA" w:rsidP="00C049AC">
      <w:pPr>
        <w:ind w:left="720"/>
        <w:rPr>
          <w:rFonts w:asciiTheme="minorHAnsi" w:hAnsiTheme="minorHAnsi"/>
        </w:rPr>
      </w:pPr>
      <w:r w:rsidRPr="005726C7">
        <w:rPr>
          <w:rFonts w:asciiTheme="minorHAnsi" w:hAnsiTheme="minorHAnsi"/>
        </w:rPr>
        <w:t>All staff must act within legislation, policies and procedures relating to information governance</w:t>
      </w:r>
    </w:p>
    <w:p w:rsidR="00C049AC" w:rsidRPr="005726C7" w:rsidRDefault="00C049AC" w:rsidP="00C049AC">
      <w:pPr>
        <w:rPr>
          <w:rFonts w:asciiTheme="minorHAnsi" w:hAnsiTheme="minorHAnsi"/>
        </w:rPr>
      </w:pPr>
    </w:p>
    <w:p w:rsidR="00C049AC" w:rsidRPr="005726C7" w:rsidRDefault="005726C7" w:rsidP="00C049AC">
      <w:pPr>
        <w:rPr>
          <w:rFonts w:asciiTheme="minorHAnsi" w:hAnsiTheme="minorHAnsi"/>
          <w:b/>
        </w:rPr>
      </w:pPr>
      <w:r>
        <w:rPr>
          <w:rFonts w:asciiTheme="minorHAnsi" w:hAnsiTheme="minorHAnsi"/>
          <w:b/>
        </w:rPr>
        <w:t>8</w:t>
      </w:r>
      <w:r w:rsidR="00C049AC" w:rsidRPr="005726C7">
        <w:rPr>
          <w:rFonts w:asciiTheme="minorHAnsi" w:hAnsiTheme="minorHAnsi"/>
          <w:b/>
        </w:rPr>
        <w:t>.</w:t>
      </w:r>
      <w:r w:rsidR="00C049AC" w:rsidRPr="005726C7">
        <w:rPr>
          <w:rFonts w:asciiTheme="minorHAnsi" w:hAnsiTheme="minorHAnsi"/>
          <w:b/>
        </w:rPr>
        <w:tab/>
        <w:t>DATA PROTECTION AND THE DATA PROTECTION ACT 1998</w:t>
      </w:r>
    </w:p>
    <w:p w:rsidR="00C049AC" w:rsidRPr="005726C7" w:rsidRDefault="00C049AC" w:rsidP="00C049AC">
      <w:pPr>
        <w:rPr>
          <w:rFonts w:asciiTheme="minorHAnsi" w:hAnsiTheme="minorHAnsi"/>
        </w:rPr>
      </w:pPr>
    </w:p>
    <w:p w:rsidR="00C049AC" w:rsidRPr="005726C7" w:rsidRDefault="00C049AC" w:rsidP="00C049AC">
      <w:pPr>
        <w:ind w:left="720"/>
        <w:rPr>
          <w:rFonts w:asciiTheme="minorHAnsi" w:hAnsiTheme="minorHAnsi"/>
        </w:rPr>
      </w:pPr>
      <w:r w:rsidRPr="005726C7">
        <w:rPr>
          <w:rFonts w:asciiTheme="minorHAnsi" w:hAnsiTheme="minorHAnsi"/>
        </w:rPr>
        <w:t>If you have contact with computerised data systems you are required to obtain, process and/or use information held on a computer or word processor in a fair and lawful way.  To hold data only for the specific registered purpose and not to use or disclose it in any way incompatible with such purpose.  To disclose data only to authorised persons or organisations as instructed.</w:t>
      </w:r>
    </w:p>
    <w:p w:rsidR="00C049AC" w:rsidRPr="005726C7" w:rsidRDefault="00C049AC" w:rsidP="00C049AC">
      <w:pPr>
        <w:ind w:left="720"/>
        <w:rPr>
          <w:rFonts w:asciiTheme="minorHAnsi" w:hAnsiTheme="minorHAnsi"/>
        </w:rPr>
      </w:pPr>
    </w:p>
    <w:p w:rsidR="00C049AC" w:rsidRPr="005726C7" w:rsidRDefault="00AA1981" w:rsidP="00C049AC">
      <w:pPr>
        <w:ind w:left="720"/>
        <w:rPr>
          <w:rFonts w:asciiTheme="minorHAnsi" w:hAnsiTheme="minorHAnsi"/>
        </w:rPr>
      </w:pPr>
      <w:r w:rsidRPr="005726C7">
        <w:rPr>
          <w:rFonts w:asciiTheme="minorHAnsi" w:hAnsiTheme="minorHAnsi"/>
        </w:rPr>
        <w:t>All staff who contribute to patients’ health records are expected to be familiar with, and adhere to, Shropdoc’s Records Management Procedure.  Staff should be aware that patients’ records throughout Shropdoc will be subject to regular audit.</w:t>
      </w:r>
    </w:p>
    <w:p w:rsidR="00AA1981" w:rsidRPr="005726C7" w:rsidRDefault="00AA1981" w:rsidP="00C049AC">
      <w:pPr>
        <w:ind w:left="720"/>
        <w:rPr>
          <w:rFonts w:asciiTheme="minorHAnsi" w:hAnsiTheme="minorHAnsi"/>
        </w:rPr>
      </w:pPr>
    </w:p>
    <w:p w:rsidR="009172BA" w:rsidRPr="005726C7" w:rsidRDefault="005726C7" w:rsidP="009172BA">
      <w:pPr>
        <w:rPr>
          <w:rFonts w:asciiTheme="minorHAnsi" w:hAnsiTheme="minorHAnsi"/>
          <w:b/>
        </w:rPr>
      </w:pPr>
      <w:r>
        <w:rPr>
          <w:rFonts w:asciiTheme="minorHAnsi" w:hAnsiTheme="minorHAnsi"/>
          <w:b/>
        </w:rPr>
        <w:t>9</w:t>
      </w:r>
      <w:r w:rsidR="009172BA" w:rsidRPr="005726C7">
        <w:rPr>
          <w:rFonts w:asciiTheme="minorHAnsi" w:hAnsiTheme="minorHAnsi"/>
          <w:b/>
        </w:rPr>
        <w:t>.</w:t>
      </w:r>
      <w:r w:rsidR="009172BA" w:rsidRPr="005726C7">
        <w:rPr>
          <w:rFonts w:asciiTheme="minorHAnsi" w:hAnsiTheme="minorHAnsi"/>
          <w:b/>
        </w:rPr>
        <w:tab/>
        <w:t>HEALTH AND SAFETY</w:t>
      </w:r>
    </w:p>
    <w:p w:rsidR="009172BA" w:rsidRPr="005726C7" w:rsidRDefault="009172BA" w:rsidP="009172BA">
      <w:pPr>
        <w:rPr>
          <w:rFonts w:asciiTheme="minorHAnsi" w:hAnsiTheme="minorHAnsi"/>
        </w:rPr>
      </w:pPr>
    </w:p>
    <w:p w:rsidR="009172BA" w:rsidRPr="005726C7" w:rsidRDefault="009172BA" w:rsidP="009172BA">
      <w:pPr>
        <w:rPr>
          <w:rFonts w:asciiTheme="minorHAnsi" w:hAnsiTheme="minorHAnsi"/>
        </w:rPr>
      </w:pPr>
      <w:r w:rsidRPr="005726C7">
        <w:rPr>
          <w:rFonts w:asciiTheme="minorHAnsi" w:hAnsiTheme="minorHAnsi"/>
        </w:rPr>
        <w:tab/>
        <w:t>All staff must act within legislation, policies and procedures relating to Health and Safety</w:t>
      </w:r>
    </w:p>
    <w:p w:rsidR="009172BA" w:rsidRPr="005726C7" w:rsidRDefault="009172BA" w:rsidP="009172BA">
      <w:pPr>
        <w:rPr>
          <w:rFonts w:asciiTheme="minorHAnsi" w:hAnsiTheme="minorHAnsi"/>
        </w:rPr>
      </w:pPr>
    </w:p>
    <w:p w:rsidR="009172BA" w:rsidRPr="005726C7" w:rsidRDefault="009172BA" w:rsidP="009172BA">
      <w:pPr>
        <w:rPr>
          <w:rFonts w:asciiTheme="minorHAnsi" w:hAnsiTheme="minorHAnsi"/>
        </w:rPr>
      </w:pPr>
      <w:r w:rsidRPr="005726C7">
        <w:rPr>
          <w:rFonts w:asciiTheme="minorHAnsi" w:hAnsiTheme="minorHAnsi"/>
        </w:rPr>
        <w:tab/>
        <w:t>All staff must attend statutory/mandatory training as instructed</w:t>
      </w:r>
    </w:p>
    <w:p w:rsidR="009172BA" w:rsidRPr="005726C7" w:rsidRDefault="009172BA" w:rsidP="009172BA">
      <w:pPr>
        <w:rPr>
          <w:rFonts w:asciiTheme="minorHAnsi" w:hAnsiTheme="minorHAnsi"/>
        </w:rPr>
      </w:pPr>
    </w:p>
    <w:p w:rsidR="009172BA" w:rsidRPr="005726C7" w:rsidRDefault="009172BA" w:rsidP="009172BA">
      <w:pPr>
        <w:ind w:left="720"/>
        <w:rPr>
          <w:rFonts w:asciiTheme="minorHAnsi" w:hAnsiTheme="minorHAnsi"/>
        </w:rPr>
      </w:pPr>
      <w:r w:rsidRPr="005726C7">
        <w:rPr>
          <w:rFonts w:asciiTheme="minorHAnsi" w:hAnsiTheme="minorHAnsi"/>
        </w:rPr>
        <w:t>All staff must be familiar with Shropdoc’s Health and Safety Policy, including a thorough understanding of personal responsibilities for maintaining own and the health and safety of others.</w:t>
      </w:r>
    </w:p>
    <w:p w:rsidR="00DB1DEE" w:rsidRPr="005726C7" w:rsidRDefault="00DB1DEE" w:rsidP="00DB1DEE">
      <w:pPr>
        <w:rPr>
          <w:rFonts w:asciiTheme="minorHAnsi" w:hAnsiTheme="minorHAnsi"/>
        </w:rPr>
      </w:pPr>
    </w:p>
    <w:p w:rsidR="00431317" w:rsidRPr="005726C7" w:rsidRDefault="00431317" w:rsidP="00431317">
      <w:pPr>
        <w:rPr>
          <w:rFonts w:asciiTheme="minorHAnsi" w:hAnsiTheme="minorHAnsi"/>
          <w:b/>
        </w:rPr>
      </w:pPr>
      <w:r w:rsidRPr="005726C7">
        <w:rPr>
          <w:rFonts w:asciiTheme="minorHAnsi" w:hAnsiTheme="minorHAnsi"/>
          <w:b/>
        </w:rPr>
        <w:t>1</w:t>
      </w:r>
      <w:r w:rsidR="005726C7" w:rsidRPr="005726C7">
        <w:rPr>
          <w:rFonts w:asciiTheme="minorHAnsi" w:hAnsiTheme="minorHAnsi"/>
          <w:b/>
        </w:rPr>
        <w:t>0</w:t>
      </w:r>
      <w:r w:rsidRPr="005726C7">
        <w:rPr>
          <w:rFonts w:asciiTheme="minorHAnsi" w:hAnsiTheme="minorHAnsi"/>
          <w:b/>
        </w:rPr>
        <w:t>.</w:t>
      </w:r>
      <w:r w:rsidRPr="005726C7">
        <w:rPr>
          <w:rFonts w:asciiTheme="minorHAnsi" w:hAnsiTheme="minorHAnsi"/>
          <w:b/>
        </w:rPr>
        <w:tab/>
        <w:t>RISK MANAGEMENT</w:t>
      </w:r>
    </w:p>
    <w:p w:rsidR="00431317" w:rsidRPr="005726C7" w:rsidRDefault="00431317" w:rsidP="00431317">
      <w:pPr>
        <w:rPr>
          <w:rFonts w:asciiTheme="minorHAnsi" w:hAnsiTheme="minorHAnsi"/>
        </w:rPr>
      </w:pPr>
    </w:p>
    <w:p w:rsidR="00431317" w:rsidRPr="005726C7" w:rsidRDefault="00431317" w:rsidP="00431317">
      <w:pPr>
        <w:ind w:left="720"/>
        <w:rPr>
          <w:rFonts w:asciiTheme="minorHAnsi" w:hAnsiTheme="minorHAnsi"/>
        </w:rPr>
      </w:pPr>
      <w:r w:rsidRPr="005726C7">
        <w:rPr>
          <w:rFonts w:asciiTheme="minorHAnsi" w:hAnsiTheme="minorHAnsi"/>
        </w:rPr>
        <w:t>All Shropdoc employees are accountable, through the terms and conditions of their employment, professional regulations, clinical governance and statutory health and safety regulations</w:t>
      </w:r>
      <w:r w:rsidR="00A504FF">
        <w:rPr>
          <w:rFonts w:asciiTheme="minorHAnsi" w:hAnsiTheme="minorHAnsi"/>
        </w:rPr>
        <w:t>. Staff</w:t>
      </w:r>
      <w:r w:rsidRPr="005726C7">
        <w:rPr>
          <w:rFonts w:asciiTheme="minorHAnsi" w:hAnsiTheme="minorHAnsi"/>
        </w:rPr>
        <w:t xml:space="preserve"> are responsible for reporting incidents,</w:t>
      </w:r>
      <w:r w:rsidR="00A504FF">
        <w:rPr>
          <w:rFonts w:asciiTheme="minorHAnsi" w:hAnsiTheme="minorHAnsi"/>
        </w:rPr>
        <w:t xml:space="preserve"> handling patient feedback and complaints appropriately,</w:t>
      </w:r>
      <w:r w:rsidRPr="005726C7">
        <w:rPr>
          <w:rFonts w:asciiTheme="minorHAnsi" w:hAnsiTheme="minorHAnsi"/>
        </w:rPr>
        <w:t xml:space="preserve"> being aware of the risk management strategy and emergency procedures</w:t>
      </w:r>
      <w:r w:rsidR="00A504FF">
        <w:rPr>
          <w:rFonts w:asciiTheme="minorHAnsi" w:hAnsiTheme="minorHAnsi"/>
        </w:rPr>
        <w:t>,</w:t>
      </w:r>
      <w:r w:rsidRPr="005726C7">
        <w:rPr>
          <w:rFonts w:asciiTheme="minorHAnsi" w:hAnsiTheme="minorHAnsi"/>
        </w:rPr>
        <w:t xml:space="preserve"> and attendance at</w:t>
      </w:r>
      <w:r w:rsidR="00A504FF">
        <w:rPr>
          <w:rFonts w:asciiTheme="minorHAnsi" w:hAnsiTheme="minorHAnsi"/>
        </w:rPr>
        <w:t xml:space="preserve"> any relevant</w:t>
      </w:r>
      <w:r w:rsidRPr="005726C7">
        <w:rPr>
          <w:rFonts w:asciiTheme="minorHAnsi" w:hAnsiTheme="minorHAnsi"/>
        </w:rPr>
        <w:t xml:space="preserve"> training as required.</w:t>
      </w:r>
    </w:p>
    <w:p w:rsidR="00431317" w:rsidRPr="005726C7" w:rsidRDefault="00431317" w:rsidP="00431317">
      <w:pPr>
        <w:ind w:left="720"/>
        <w:rPr>
          <w:rFonts w:asciiTheme="minorHAnsi" w:hAnsiTheme="minorHAnsi"/>
        </w:rPr>
      </w:pPr>
    </w:p>
    <w:p w:rsidR="00431317" w:rsidRPr="005726C7" w:rsidRDefault="00E117E8" w:rsidP="00431317">
      <w:pPr>
        <w:ind w:left="720"/>
        <w:rPr>
          <w:rFonts w:asciiTheme="minorHAnsi" w:hAnsiTheme="minorHAnsi"/>
        </w:rPr>
      </w:pPr>
      <w:r w:rsidRPr="005726C7">
        <w:rPr>
          <w:rFonts w:asciiTheme="minorHAnsi" w:hAnsiTheme="minorHAnsi"/>
        </w:rPr>
        <w:t>The post holder will ensure compliance with Shropdoc’s risk management policies and procedures.  These describe Shropdoc’s commitment to risk management, the recognition that our aim is to protect patients, staff and visitors from harm and stress and that all staff have a responsibility to mi</w:t>
      </w:r>
      <w:r w:rsidR="00A504FF">
        <w:rPr>
          <w:rFonts w:asciiTheme="minorHAnsi" w:hAnsiTheme="minorHAnsi"/>
        </w:rPr>
        <w:t>ni</w:t>
      </w:r>
      <w:r w:rsidRPr="005726C7">
        <w:rPr>
          <w:rFonts w:asciiTheme="minorHAnsi" w:hAnsiTheme="minorHAnsi"/>
        </w:rPr>
        <w:t>mise risk.</w:t>
      </w:r>
    </w:p>
    <w:p w:rsidR="00431317" w:rsidRPr="005726C7" w:rsidRDefault="00431317" w:rsidP="00431317">
      <w:pPr>
        <w:rPr>
          <w:rFonts w:asciiTheme="minorHAnsi" w:hAnsiTheme="minorHAnsi"/>
        </w:rPr>
      </w:pPr>
    </w:p>
    <w:p w:rsidR="00431317" w:rsidRPr="005726C7" w:rsidRDefault="00431317" w:rsidP="00431317">
      <w:pPr>
        <w:rPr>
          <w:rFonts w:asciiTheme="minorHAnsi" w:hAnsiTheme="minorHAnsi"/>
          <w:b/>
        </w:rPr>
      </w:pPr>
      <w:r w:rsidRPr="005726C7">
        <w:rPr>
          <w:rFonts w:asciiTheme="minorHAnsi" w:hAnsiTheme="minorHAnsi"/>
          <w:b/>
        </w:rPr>
        <w:t>1</w:t>
      </w:r>
      <w:r w:rsidR="005726C7" w:rsidRPr="005726C7">
        <w:rPr>
          <w:rFonts w:asciiTheme="minorHAnsi" w:hAnsiTheme="minorHAnsi"/>
          <w:b/>
        </w:rPr>
        <w:t>1</w:t>
      </w:r>
      <w:r w:rsidRPr="005726C7">
        <w:rPr>
          <w:rFonts w:asciiTheme="minorHAnsi" w:hAnsiTheme="minorHAnsi"/>
          <w:b/>
        </w:rPr>
        <w:t>.</w:t>
      </w:r>
      <w:r w:rsidRPr="005726C7">
        <w:rPr>
          <w:rFonts w:asciiTheme="minorHAnsi" w:hAnsiTheme="minorHAnsi"/>
          <w:b/>
        </w:rPr>
        <w:tab/>
        <w:t>INFECTION CONTROL</w:t>
      </w:r>
    </w:p>
    <w:p w:rsidR="00431317" w:rsidRPr="005726C7" w:rsidRDefault="00431317" w:rsidP="00431317">
      <w:pPr>
        <w:rPr>
          <w:rFonts w:asciiTheme="minorHAnsi" w:hAnsiTheme="minorHAnsi"/>
        </w:rPr>
      </w:pPr>
    </w:p>
    <w:p w:rsidR="00F84FB8" w:rsidRPr="005726C7" w:rsidRDefault="00E117E8" w:rsidP="00E117E8">
      <w:pPr>
        <w:ind w:left="720"/>
        <w:rPr>
          <w:rFonts w:asciiTheme="minorHAnsi" w:hAnsiTheme="minorHAnsi"/>
        </w:rPr>
      </w:pPr>
      <w:r w:rsidRPr="005726C7">
        <w:rPr>
          <w:rFonts w:asciiTheme="minorHAnsi" w:hAnsiTheme="minorHAnsi"/>
        </w:rPr>
        <w:t>All staff are required to be familiar with Shropdoc</w:t>
      </w:r>
      <w:r w:rsidR="00A504FF">
        <w:rPr>
          <w:rFonts w:asciiTheme="minorHAnsi" w:hAnsiTheme="minorHAnsi"/>
        </w:rPr>
        <w:t>'</w:t>
      </w:r>
      <w:r w:rsidRPr="005726C7">
        <w:rPr>
          <w:rFonts w:asciiTheme="minorHAnsi" w:hAnsiTheme="minorHAnsi"/>
        </w:rPr>
        <w:t xml:space="preserve">s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F84FB8" w:rsidRPr="005726C7" w:rsidRDefault="00F84FB8" w:rsidP="00F84FB8">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12.</w:t>
      </w:r>
      <w:r w:rsidRPr="005726C7">
        <w:rPr>
          <w:rFonts w:asciiTheme="minorHAnsi" w:hAnsiTheme="minorHAnsi"/>
          <w:b/>
        </w:rPr>
        <w:tab/>
        <w:t>SAFEGUARDING</w:t>
      </w:r>
    </w:p>
    <w:p w:rsidR="005726C7" w:rsidRPr="005726C7" w:rsidRDefault="005726C7" w:rsidP="005726C7">
      <w:pPr>
        <w:rPr>
          <w:rFonts w:asciiTheme="minorHAnsi" w:hAnsiTheme="minorHAnsi"/>
        </w:rPr>
      </w:pPr>
      <w:r w:rsidRPr="005726C7">
        <w:rPr>
          <w:rFonts w:asciiTheme="minorHAnsi" w:hAnsiTheme="minorHAnsi"/>
        </w:rPr>
        <w:tab/>
      </w:r>
    </w:p>
    <w:p w:rsidR="005726C7" w:rsidRPr="005726C7" w:rsidRDefault="005726C7" w:rsidP="005726C7">
      <w:pPr>
        <w:ind w:left="720"/>
        <w:rPr>
          <w:rFonts w:asciiTheme="minorHAnsi" w:hAnsiTheme="minorHAnsi"/>
        </w:rPr>
      </w:pPr>
      <w:r w:rsidRPr="005726C7">
        <w:rPr>
          <w:rFonts w:asciiTheme="minorHAnsi" w:hAnsiTheme="minorHAnsi"/>
        </w:rPr>
        <w:t>Shropdoc is committed to ensuring the safeguarding of vulnerable adults and children in our care.   All employees are required to be familiar with their responsibilities and to raise any concerns as appropriate.   An overview of Safeguarding is covered during induction and staff will be required to attend additional training regarding Safeguarding relevant to their position and role.</w:t>
      </w:r>
    </w:p>
    <w:p w:rsidR="00F84FB8" w:rsidRPr="005726C7" w:rsidRDefault="00F84FB8" w:rsidP="00F84FB8">
      <w:pPr>
        <w:rPr>
          <w:rFonts w:asciiTheme="minorHAnsi" w:hAnsiTheme="minorHAnsi"/>
        </w:rPr>
      </w:pPr>
    </w:p>
    <w:p w:rsidR="005726C7" w:rsidRPr="005726C7" w:rsidRDefault="005726C7" w:rsidP="005726C7">
      <w:pPr>
        <w:rPr>
          <w:rFonts w:asciiTheme="minorHAnsi" w:hAnsiTheme="minorHAnsi"/>
          <w:b/>
        </w:rPr>
      </w:pPr>
      <w:r>
        <w:rPr>
          <w:rFonts w:asciiTheme="minorHAnsi" w:hAnsiTheme="minorHAnsi"/>
          <w:b/>
        </w:rPr>
        <w:t>13</w:t>
      </w:r>
      <w:r w:rsidRPr="005726C7">
        <w:rPr>
          <w:rFonts w:asciiTheme="minorHAnsi" w:hAnsiTheme="minorHAnsi"/>
          <w:b/>
        </w:rPr>
        <w:t>.</w:t>
      </w:r>
      <w:r w:rsidRPr="005726C7">
        <w:rPr>
          <w:rFonts w:asciiTheme="minorHAnsi" w:hAnsiTheme="minorHAnsi"/>
          <w:b/>
        </w:rPr>
        <w:tab/>
        <w:t>EQUALITY, DIVERSITY AND HUMAN RIGHTS</w:t>
      </w:r>
    </w:p>
    <w:p w:rsidR="005726C7" w:rsidRPr="005726C7" w:rsidRDefault="005726C7" w:rsidP="005726C7">
      <w:pPr>
        <w:rPr>
          <w:rFonts w:asciiTheme="minorHAnsi" w:hAnsiTheme="minorHAnsi"/>
        </w:rPr>
      </w:pPr>
      <w:r w:rsidRPr="005726C7">
        <w:rPr>
          <w:rFonts w:asciiTheme="minorHAnsi" w:hAnsiTheme="minorHAnsi"/>
        </w:rPr>
        <w:tab/>
      </w:r>
    </w:p>
    <w:p w:rsidR="005726C7" w:rsidRPr="005726C7" w:rsidRDefault="005726C7" w:rsidP="005726C7">
      <w:pPr>
        <w:ind w:left="720"/>
        <w:rPr>
          <w:rFonts w:asciiTheme="minorHAnsi" w:hAnsiTheme="minorHAnsi"/>
        </w:rPr>
      </w:pPr>
      <w:r w:rsidRPr="005726C7">
        <w:rPr>
          <w:rFonts w:asciiTheme="minorHAnsi" w:hAnsiTheme="minorHAnsi"/>
        </w:rPr>
        <w:t>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status.  Shropdoc has a policy on Equality and Diversity and it is the responsibility of all staff to ensure that it is implemented and contribute to its success.</w:t>
      </w:r>
    </w:p>
    <w:p w:rsidR="00431317" w:rsidRDefault="00431317" w:rsidP="00431317">
      <w:pPr>
        <w:pStyle w:val="ListParagraph"/>
        <w:ind w:left="1080"/>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14.</w:t>
      </w:r>
      <w:r w:rsidRPr="005726C7">
        <w:rPr>
          <w:rFonts w:asciiTheme="minorHAnsi" w:hAnsiTheme="minorHAnsi"/>
          <w:b/>
        </w:rPr>
        <w:tab/>
        <w:t>HARASSMENT AND BULLYING</w:t>
      </w:r>
    </w:p>
    <w:p w:rsidR="005726C7" w:rsidRPr="005726C7" w:rsidRDefault="005726C7" w:rsidP="005726C7">
      <w:pPr>
        <w:rPr>
          <w:rFonts w:asciiTheme="minorHAnsi" w:hAnsiTheme="minorHAnsi"/>
        </w:rPr>
      </w:pPr>
    </w:p>
    <w:p w:rsidR="005726C7" w:rsidRPr="005726C7" w:rsidRDefault="005726C7" w:rsidP="005726C7">
      <w:pPr>
        <w:ind w:left="720"/>
        <w:rPr>
          <w:rFonts w:asciiTheme="minorHAnsi" w:hAnsiTheme="minorHAnsi"/>
        </w:rPr>
      </w:pPr>
      <w:r w:rsidRPr="005726C7">
        <w:rPr>
          <w:rFonts w:asciiTheme="minorHAnsi" w:hAnsiTheme="minorHAnsi"/>
        </w:rPr>
        <w:t>Shropdoc condemns all forms of harassment and bullying and is actively seeking to promote a workplace where employees are treated with dignity, respect and without bias.  All staff are requested to report any form of harassment and bullying to their line manager or to the Personnel Manager or any other Manager within Shropdoc.</w:t>
      </w:r>
    </w:p>
    <w:p w:rsidR="005726C7" w:rsidRDefault="005726C7" w:rsidP="00431317">
      <w:pPr>
        <w:pStyle w:val="ListParagraph"/>
        <w:ind w:left="1080"/>
        <w:rPr>
          <w:rFonts w:asciiTheme="minorHAnsi" w:hAnsiTheme="minorHAnsi"/>
        </w:rPr>
      </w:pPr>
    </w:p>
    <w:p w:rsidR="00C049AC" w:rsidRPr="005726C7" w:rsidRDefault="00E117E8" w:rsidP="00C049AC">
      <w:pPr>
        <w:rPr>
          <w:rFonts w:asciiTheme="minorHAnsi" w:hAnsiTheme="minorHAnsi"/>
          <w:b/>
        </w:rPr>
      </w:pPr>
      <w:r w:rsidRPr="005726C7">
        <w:rPr>
          <w:rFonts w:asciiTheme="minorHAnsi" w:hAnsiTheme="minorHAnsi"/>
          <w:b/>
        </w:rPr>
        <w:t>1</w:t>
      </w:r>
      <w:r w:rsidR="005726C7" w:rsidRPr="005726C7">
        <w:rPr>
          <w:rFonts w:asciiTheme="minorHAnsi" w:hAnsiTheme="minorHAnsi"/>
          <w:b/>
        </w:rPr>
        <w:t>5</w:t>
      </w:r>
      <w:r w:rsidRPr="005726C7">
        <w:rPr>
          <w:rFonts w:asciiTheme="minorHAnsi" w:hAnsiTheme="minorHAnsi"/>
          <w:b/>
        </w:rPr>
        <w:t>.</w:t>
      </w:r>
      <w:r w:rsidRPr="005726C7">
        <w:rPr>
          <w:rFonts w:asciiTheme="minorHAnsi" w:hAnsiTheme="minorHAnsi"/>
          <w:b/>
        </w:rPr>
        <w:tab/>
        <w:t>QUALITY</w:t>
      </w:r>
    </w:p>
    <w:p w:rsidR="00E117E8" w:rsidRPr="005726C7" w:rsidRDefault="00E117E8" w:rsidP="00C049AC">
      <w:pPr>
        <w:rPr>
          <w:rFonts w:asciiTheme="minorHAnsi" w:hAnsiTheme="minorHAnsi"/>
        </w:rPr>
      </w:pPr>
      <w:r w:rsidRPr="005726C7">
        <w:rPr>
          <w:rFonts w:asciiTheme="minorHAnsi" w:hAnsiTheme="minorHAnsi"/>
        </w:rPr>
        <w:tab/>
      </w:r>
    </w:p>
    <w:p w:rsidR="005F0967" w:rsidRPr="005726C7" w:rsidRDefault="005F0967" w:rsidP="005F0967">
      <w:pPr>
        <w:ind w:left="720"/>
        <w:rPr>
          <w:rFonts w:asciiTheme="minorHAnsi" w:hAnsiTheme="minorHAnsi"/>
        </w:rPr>
      </w:pPr>
      <w:r w:rsidRPr="005726C7">
        <w:rPr>
          <w:rFonts w:asciiTheme="minorHAnsi" w:hAnsiTheme="minorHAnsi"/>
        </w:rPr>
        <w:t>It is the responsibility of all staff to adhere to company procedures as defined in the Quality Manual, ensuring high quality in patient care at all times.  Shropdoc conducts its patient care and related services:</w:t>
      </w:r>
    </w:p>
    <w:p w:rsidR="005F0967" w:rsidRPr="005726C7" w:rsidRDefault="005F0967" w:rsidP="005F0967">
      <w:pPr>
        <w:ind w:left="720"/>
        <w:rPr>
          <w:rFonts w:asciiTheme="minorHAnsi" w:hAnsiTheme="minorHAnsi"/>
        </w:rPr>
      </w:pPr>
    </w:p>
    <w:p w:rsidR="005F0967" w:rsidRPr="005726C7" w:rsidRDefault="005F0967" w:rsidP="005F0967">
      <w:pPr>
        <w:pStyle w:val="ListParagraph"/>
        <w:numPr>
          <w:ilvl w:val="0"/>
          <w:numId w:val="6"/>
        </w:numPr>
        <w:rPr>
          <w:rFonts w:asciiTheme="minorHAnsi" w:hAnsiTheme="minorHAnsi"/>
        </w:rPr>
      </w:pPr>
      <w:r w:rsidRPr="005726C7">
        <w:rPr>
          <w:rFonts w:asciiTheme="minorHAnsi" w:hAnsiTheme="minorHAnsi"/>
        </w:rPr>
        <w:t>Through a commitment to good patient care and to the quality of its clinical practices</w:t>
      </w:r>
    </w:p>
    <w:p w:rsidR="005F0967" w:rsidRPr="005726C7" w:rsidRDefault="005F0967" w:rsidP="005F0967">
      <w:pPr>
        <w:pStyle w:val="ListParagraph"/>
        <w:numPr>
          <w:ilvl w:val="0"/>
          <w:numId w:val="6"/>
        </w:numPr>
        <w:rPr>
          <w:rFonts w:asciiTheme="minorHAnsi" w:hAnsiTheme="minorHAnsi"/>
        </w:rPr>
      </w:pPr>
      <w:r w:rsidRPr="005726C7">
        <w:rPr>
          <w:rFonts w:asciiTheme="minorHAnsi" w:hAnsiTheme="minorHAnsi"/>
        </w:rPr>
        <w:t>By ensuring that all patient care and related services are conducted according to established protocols and specified requirements;</w:t>
      </w:r>
    </w:p>
    <w:p w:rsidR="005F0967" w:rsidRPr="005726C7" w:rsidRDefault="005F0967" w:rsidP="005F0967">
      <w:pPr>
        <w:pStyle w:val="ListParagraph"/>
        <w:numPr>
          <w:ilvl w:val="0"/>
          <w:numId w:val="6"/>
        </w:numPr>
        <w:rPr>
          <w:rFonts w:asciiTheme="minorHAnsi" w:hAnsiTheme="minorHAnsi"/>
        </w:rPr>
      </w:pPr>
      <w:r w:rsidRPr="005726C7">
        <w:rPr>
          <w:rFonts w:asciiTheme="minorHAnsi" w:hAnsiTheme="minorHAnsi"/>
        </w:rPr>
        <w:t>By requiring all personnel to be familiar with and trained in the quality policy, the quality management system and related documentation, practices and administration</w:t>
      </w:r>
    </w:p>
    <w:p w:rsidR="005F0967" w:rsidRPr="005726C7" w:rsidRDefault="005F0967" w:rsidP="005F0967">
      <w:pPr>
        <w:pStyle w:val="ListParagraph"/>
        <w:numPr>
          <w:ilvl w:val="0"/>
          <w:numId w:val="6"/>
        </w:numPr>
        <w:rPr>
          <w:rFonts w:asciiTheme="minorHAnsi" w:hAnsiTheme="minorHAnsi"/>
        </w:rPr>
      </w:pPr>
      <w:r w:rsidRPr="005726C7">
        <w:rPr>
          <w:rFonts w:asciiTheme="minorHAnsi" w:hAnsiTheme="minorHAnsi"/>
        </w:rPr>
        <w:t>Through commitment to provide patients, Member GPs and associated LHBs and PCTs at all times with a service that confirms to Shro</w:t>
      </w:r>
      <w:r w:rsidR="006B23AD">
        <w:rPr>
          <w:rFonts w:asciiTheme="minorHAnsi" w:hAnsiTheme="minorHAnsi"/>
        </w:rPr>
        <w:t>pdocs quality management system.</w:t>
      </w:r>
    </w:p>
    <w:p w:rsidR="005F0967" w:rsidRPr="005726C7" w:rsidRDefault="005F0967" w:rsidP="00C049AC">
      <w:pPr>
        <w:rPr>
          <w:rFonts w:asciiTheme="minorHAnsi" w:hAnsiTheme="minorHAnsi"/>
        </w:rPr>
      </w:pPr>
    </w:p>
    <w:p w:rsidR="005726C7" w:rsidRPr="005726C7" w:rsidRDefault="005726C7" w:rsidP="005726C7">
      <w:pPr>
        <w:rPr>
          <w:rFonts w:asciiTheme="minorHAnsi" w:hAnsiTheme="minorHAnsi"/>
          <w:b/>
        </w:rPr>
      </w:pPr>
      <w:r>
        <w:rPr>
          <w:rFonts w:asciiTheme="minorHAnsi" w:hAnsiTheme="minorHAnsi"/>
          <w:b/>
        </w:rPr>
        <w:t>16</w:t>
      </w:r>
      <w:r w:rsidRPr="005726C7">
        <w:rPr>
          <w:rFonts w:asciiTheme="minorHAnsi" w:hAnsiTheme="minorHAnsi"/>
          <w:b/>
        </w:rPr>
        <w:t>.</w:t>
      </w:r>
      <w:r w:rsidRPr="005726C7">
        <w:rPr>
          <w:rFonts w:asciiTheme="minorHAnsi" w:hAnsiTheme="minorHAnsi"/>
          <w:b/>
        </w:rPr>
        <w:tab/>
        <w:t>TRAINING</w:t>
      </w:r>
    </w:p>
    <w:p w:rsidR="005726C7" w:rsidRPr="005726C7" w:rsidRDefault="005726C7" w:rsidP="005726C7">
      <w:pPr>
        <w:rPr>
          <w:rFonts w:asciiTheme="minorHAnsi" w:hAnsiTheme="minorHAnsi"/>
        </w:rPr>
      </w:pPr>
    </w:p>
    <w:p w:rsidR="005726C7" w:rsidRPr="005726C7" w:rsidRDefault="005726C7" w:rsidP="005726C7">
      <w:pPr>
        <w:rPr>
          <w:rFonts w:asciiTheme="minorHAnsi" w:hAnsiTheme="minorHAnsi"/>
        </w:rPr>
      </w:pPr>
      <w:r w:rsidRPr="005726C7">
        <w:rPr>
          <w:rFonts w:asciiTheme="minorHAnsi" w:hAnsiTheme="minorHAnsi"/>
        </w:rPr>
        <w:tab/>
        <w:t>All staff must attend statutory /mandatory training as instructed.</w:t>
      </w:r>
    </w:p>
    <w:p w:rsidR="005726C7" w:rsidRDefault="005726C7" w:rsidP="00C049AC">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1</w:t>
      </w:r>
      <w:r>
        <w:rPr>
          <w:rFonts w:asciiTheme="minorHAnsi" w:hAnsiTheme="minorHAnsi"/>
          <w:b/>
        </w:rPr>
        <w:t>7</w:t>
      </w:r>
      <w:r w:rsidRPr="005726C7">
        <w:rPr>
          <w:rFonts w:asciiTheme="minorHAnsi" w:hAnsiTheme="minorHAnsi"/>
          <w:b/>
        </w:rPr>
        <w:t>.</w:t>
      </w:r>
      <w:r w:rsidRPr="005726C7">
        <w:rPr>
          <w:rFonts w:asciiTheme="minorHAnsi" w:hAnsiTheme="minorHAnsi"/>
          <w:b/>
        </w:rPr>
        <w:tab/>
        <w:t>NO SMOKING POLICY</w:t>
      </w:r>
    </w:p>
    <w:p w:rsidR="005726C7" w:rsidRPr="005726C7" w:rsidRDefault="005726C7" w:rsidP="005726C7">
      <w:pPr>
        <w:rPr>
          <w:rFonts w:asciiTheme="minorHAnsi" w:hAnsiTheme="minorHAnsi"/>
        </w:rPr>
      </w:pPr>
    </w:p>
    <w:p w:rsidR="005726C7" w:rsidRPr="005726C7" w:rsidRDefault="005726C7" w:rsidP="005726C7">
      <w:pPr>
        <w:ind w:left="720"/>
        <w:rPr>
          <w:rFonts w:asciiTheme="minorHAnsi" w:hAnsiTheme="minorHAnsi"/>
        </w:rPr>
      </w:pPr>
      <w:r w:rsidRPr="005726C7">
        <w:rPr>
          <w:rFonts w:asciiTheme="minorHAnsi" w:hAnsiTheme="minorHAnsi"/>
        </w:rPr>
        <w:t>There is a smoke free policy in operation in Shropdoc.  In accordance with this policy smoking is discouraged and is not permitted anywhere within the buildings or within 15 metres of Shropdoc main buildings.</w:t>
      </w:r>
    </w:p>
    <w:p w:rsidR="005726C7" w:rsidRPr="005726C7" w:rsidRDefault="005726C7" w:rsidP="005726C7">
      <w:pPr>
        <w:rPr>
          <w:rFonts w:asciiTheme="minorHAnsi" w:hAnsiTheme="minorHAnsi"/>
        </w:rPr>
      </w:pPr>
    </w:p>
    <w:p w:rsidR="005726C7" w:rsidRPr="005726C7" w:rsidRDefault="005726C7" w:rsidP="005726C7">
      <w:pPr>
        <w:rPr>
          <w:rFonts w:asciiTheme="minorHAnsi" w:hAnsiTheme="minorHAnsi"/>
          <w:b/>
        </w:rPr>
      </w:pPr>
      <w:r w:rsidRPr="005726C7">
        <w:rPr>
          <w:rFonts w:asciiTheme="minorHAnsi" w:hAnsiTheme="minorHAnsi"/>
          <w:b/>
        </w:rPr>
        <w:t>18.</w:t>
      </w:r>
      <w:r w:rsidRPr="005726C7">
        <w:rPr>
          <w:rFonts w:asciiTheme="minorHAnsi" w:hAnsiTheme="minorHAnsi"/>
          <w:b/>
        </w:rPr>
        <w:tab/>
        <w:t>REVIEW OF THIS JOB DESCRIPTION</w:t>
      </w:r>
    </w:p>
    <w:p w:rsidR="005726C7" w:rsidRPr="005726C7" w:rsidRDefault="005726C7" w:rsidP="00C049AC">
      <w:pPr>
        <w:rPr>
          <w:rFonts w:asciiTheme="minorHAnsi" w:hAnsiTheme="minorHAnsi"/>
        </w:rPr>
      </w:pPr>
    </w:p>
    <w:p w:rsidR="00C049AC" w:rsidRDefault="00E117E8" w:rsidP="005726C7">
      <w:pPr>
        <w:ind w:left="720"/>
        <w:rPr>
          <w:rFonts w:asciiTheme="minorHAnsi" w:hAnsiTheme="minorHAnsi"/>
        </w:rPr>
      </w:pPr>
      <w:r w:rsidRPr="005726C7">
        <w:rPr>
          <w:rFonts w:asciiTheme="minorHAnsi" w:hAnsiTheme="minorHAnsi"/>
        </w:rPr>
        <w:t xml:space="preserve">The above duties and responsibilities are intended to represent current priorities and are not meant to be an exhaustive list.  The post holder may from time to time be asked to undertake other reasonable duties and responsibilities.  </w:t>
      </w:r>
      <w:r w:rsidR="005726C7">
        <w:rPr>
          <w:rFonts w:asciiTheme="minorHAnsi" w:hAnsiTheme="minorHAnsi"/>
        </w:rPr>
        <w:t>The Job Description will be reviewed at least annually in conju</w:t>
      </w:r>
      <w:r w:rsidR="003216EB">
        <w:rPr>
          <w:rFonts w:asciiTheme="minorHAnsi" w:hAnsiTheme="minorHAnsi"/>
        </w:rPr>
        <w:t>n</w:t>
      </w:r>
      <w:r w:rsidR="005726C7">
        <w:rPr>
          <w:rFonts w:asciiTheme="minorHAnsi" w:hAnsiTheme="minorHAnsi"/>
        </w:rPr>
        <w:t xml:space="preserve">ction with the post holder.  </w:t>
      </w:r>
      <w:r w:rsidRPr="005726C7">
        <w:rPr>
          <w:rFonts w:asciiTheme="minorHAnsi" w:hAnsiTheme="minorHAnsi"/>
        </w:rPr>
        <w:t xml:space="preserve">Any changes will be made in discussion with the post holder according to service needs. </w:t>
      </w:r>
    </w:p>
    <w:p w:rsidR="005726C7" w:rsidRDefault="005726C7" w:rsidP="00C049AC">
      <w:pPr>
        <w:rPr>
          <w:rFonts w:asciiTheme="minorHAnsi" w:hAnsiTheme="minorHAnsi"/>
        </w:rPr>
      </w:pPr>
    </w:p>
    <w:p w:rsidR="00FC3F9D" w:rsidRDefault="00FC3F9D" w:rsidP="00C049AC">
      <w:pPr>
        <w:rPr>
          <w:rFonts w:asciiTheme="minorHAnsi" w:hAnsiTheme="minorHAnsi"/>
        </w:rPr>
      </w:pPr>
    </w:p>
    <w:p w:rsidR="00FC3F9D" w:rsidRDefault="00FC3F9D" w:rsidP="00C049AC">
      <w:pPr>
        <w:rPr>
          <w:rFonts w:asciiTheme="minorHAnsi" w:hAnsiTheme="minorHAnsi"/>
        </w:rPr>
      </w:pPr>
      <w:r>
        <w:rPr>
          <w:rFonts w:asciiTheme="minorHAnsi" w:hAnsiTheme="minorHAnsi"/>
        </w:rPr>
        <w:t>19.</w:t>
      </w:r>
      <w:r>
        <w:rPr>
          <w:rFonts w:asciiTheme="minorHAnsi" w:hAnsiTheme="minorHAnsi"/>
        </w:rPr>
        <w:tab/>
      </w:r>
      <w:r w:rsidRPr="000264D7">
        <w:rPr>
          <w:rFonts w:asciiTheme="minorHAnsi" w:hAnsiTheme="minorHAnsi"/>
          <w:b/>
        </w:rPr>
        <w:t>JOB DESCRIPTION AGREEMENT</w:t>
      </w:r>
    </w:p>
    <w:p w:rsidR="00FC3F9D" w:rsidRDefault="00FC3F9D" w:rsidP="00C049AC">
      <w:pPr>
        <w:rPr>
          <w:rFonts w:asciiTheme="minorHAnsi" w:hAnsiTheme="minorHAnsi"/>
        </w:rPr>
      </w:pPr>
    </w:p>
    <w:p w:rsidR="00FC3F9D" w:rsidRDefault="00FC3F9D" w:rsidP="00C049AC">
      <w:pPr>
        <w:rPr>
          <w:rFonts w:asciiTheme="minorHAnsi" w:hAnsiTheme="minorHAnsi"/>
        </w:rPr>
      </w:pPr>
      <w:r>
        <w:rPr>
          <w:rFonts w:asciiTheme="minorHAnsi" w:hAnsiTheme="minorHAnsi"/>
        </w:rPr>
        <w:tab/>
        <w:t>Post Holder</w:t>
      </w:r>
      <w:r w:rsidR="000264D7">
        <w:rPr>
          <w:rFonts w:asciiTheme="minorHAnsi" w:hAnsiTheme="minorHAnsi"/>
        </w:rPr>
        <w:t>’</w:t>
      </w:r>
      <w:r>
        <w:rPr>
          <w:rFonts w:asciiTheme="minorHAnsi" w:hAnsiTheme="minorHAnsi"/>
        </w:rPr>
        <w:t>s Name: ……………………………………………………………………………………</w:t>
      </w:r>
    </w:p>
    <w:p w:rsidR="00FC3F9D" w:rsidRDefault="00FC3F9D" w:rsidP="00C049AC">
      <w:pPr>
        <w:rPr>
          <w:rFonts w:asciiTheme="minorHAnsi" w:hAnsiTheme="minorHAnsi"/>
        </w:rPr>
      </w:pPr>
    </w:p>
    <w:p w:rsidR="00FC3F9D" w:rsidRDefault="00FC3F9D" w:rsidP="00C049AC">
      <w:pPr>
        <w:rPr>
          <w:rFonts w:asciiTheme="minorHAnsi" w:hAnsiTheme="minorHAnsi"/>
        </w:rPr>
      </w:pPr>
      <w:r>
        <w:rPr>
          <w:rFonts w:asciiTheme="minorHAnsi" w:hAnsiTheme="minorHAnsi"/>
        </w:rPr>
        <w:tab/>
        <w:t>Post Holder</w:t>
      </w:r>
      <w:r w:rsidR="000264D7">
        <w:rPr>
          <w:rFonts w:asciiTheme="minorHAnsi" w:hAnsiTheme="minorHAnsi"/>
        </w:rPr>
        <w:t>’</w:t>
      </w:r>
      <w:r>
        <w:rPr>
          <w:rFonts w:asciiTheme="minorHAnsi" w:hAnsiTheme="minorHAnsi"/>
        </w:rPr>
        <w:t>s Signature: ………………………………………………  Date: …………………….</w:t>
      </w:r>
    </w:p>
    <w:p w:rsidR="00FC3F9D" w:rsidRDefault="00FC3F9D" w:rsidP="00C049AC">
      <w:pPr>
        <w:rPr>
          <w:rFonts w:asciiTheme="minorHAnsi" w:hAnsiTheme="minorHAnsi"/>
        </w:rPr>
      </w:pPr>
    </w:p>
    <w:p w:rsidR="00FC3F9D" w:rsidRDefault="00FC3F9D" w:rsidP="00C049AC">
      <w:pPr>
        <w:rPr>
          <w:rFonts w:asciiTheme="minorHAnsi" w:hAnsiTheme="minorHAnsi"/>
        </w:rPr>
      </w:pPr>
      <w:r>
        <w:rPr>
          <w:rFonts w:asciiTheme="minorHAnsi" w:hAnsiTheme="minorHAnsi"/>
        </w:rPr>
        <w:lastRenderedPageBreak/>
        <w:tab/>
        <w:t>Line Manager</w:t>
      </w:r>
      <w:r w:rsidR="000264D7">
        <w:rPr>
          <w:rFonts w:asciiTheme="minorHAnsi" w:hAnsiTheme="minorHAnsi"/>
        </w:rPr>
        <w:t>’</w:t>
      </w:r>
      <w:r>
        <w:rPr>
          <w:rFonts w:asciiTheme="minorHAnsi" w:hAnsiTheme="minorHAnsi"/>
        </w:rPr>
        <w:t>s Name: …………………………………………………………………………………</w:t>
      </w:r>
    </w:p>
    <w:p w:rsidR="00FC3F9D" w:rsidRDefault="00FC3F9D" w:rsidP="00C049AC">
      <w:pPr>
        <w:rPr>
          <w:rFonts w:asciiTheme="minorHAnsi" w:hAnsiTheme="minorHAnsi"/>
        </w:rPr>
      </w:pPr>
    </w:p>
    <w:p w:rsidR="00E05AAA" w:rsidRDefault="00FC3F9D" w:rsidP="00C049AC">
      <w:pPr>
        <w:rPr>
          <w:rFonts w:asciiTheme="minorHAnsi" w:hAnsiTheme="minorHAnsi"/>
        </w:rPr>
      </w:pPr>
      <w:r>
        <w:rPr>
          <w:rFonts w:asciiTheme="minorHAnsi" w:hAnsiTheme="minorHAnsi"/>
        </w:rPr>
        <w:tab/>
        <w:t>Line Manager</w:t>
      </w:r>
      <w:r w:rsidR="000264D7">
        <w:rPr>
          <w:rFonts w:asciiTheme="minorHAnsi" w:hAnsiTheme="minorHAnsi"/>
        </w:rPr>
        <w:t>’</w:t>
      </w:r>
      <w:r>
        <w:rPr>
          <w:rFonts w:asciiTheme="minorHAnsi" w:hAnsiTheme="minorHAnsi"/>
        </w:rPr>
        <w:t>s Signature: …………………………………………..  Date: …………………..</w:t>
      </w:r>
    </w:p>
    <w:p w:rsidR="00E05AAA" w:rsidRDefault="00E05AAA">
      <w:pPr>
        <w:spacing w:after="200" w:line="276" w:lineRule="auto"/>
        <w:rPr>
          <w:rFonts w:asciiTheme="minorHAnsi" w:hAnsiTheme="minorHAnsi"/>
        </w:rPr>
      </w:pPr>
      <w:r>
        <w:rPr>
          <w:rFonts w:asciiTheme="minorHAnsi" w:hAnsiTheme="minorHAnsi"/>
        </w:rPr>
        <w:br w:type="page"/>
      </w:r>
    </w:p>
    <w:p w:rsidR="00E05AAA" w:rsidRPr="00E05AAA" w:rsidRDefault="00E05AAA" w:rsidP="00E05AAA">
      <w:pPr>
        <w:jc w:val="center"/>
        <w:rPr>
          <w:rFonts w:asciiTheme="minorHAnsi" w:hAnsiTheme="minorHAnsi" w:cs="Tahoma"/>
          <w:b/>
          <w:bCs/>
          <w:lang w:val="en-GB"/>
        </w:rPr>
      </w:pPr>
      <w:r w:rsidRPr="00E05AAA">
        <w:rPr>
          <w:rFonts w:asciiTheme="minorHAnsi" w:hAnsiTheme="minorHAnsi" w:cs="Tahoma"/>
          <w:b/>
          <w:bCs/>
          <w:lang w:val="en-GB"/>
        </w:rPr>
        <w:lastRenderedPageBreak/>
        <w:t>P</w:t>
      </w:r>
      <w:r w:rsidR="000264D7">
        <w:rPr>
          <w:rFonts w:asciiTheme="minorHAnsi" w:hAnsiTheme="minorHAnsi" w:cs="Tahoma"/>
          <w:b/>
          <w:bCs/>
          <w:lang w:val="en-GB"/>
        </w:rPr>
        <w:t>ERSON SPECIFICATION</w:t>
      </w:r>
    </w:p>
    <w:p w:rsidR="00E05AAA" w:rsidRPr="00E05AAA" w:rsidRDefault="002D37EF" w:rsidP="00E05AAA">
      <w:pPr>
        <w:ind w:left="720" w:right="-943" w:hanging="720"/>
        <w:jc w:val="center"/>
        <w:rPr>
          <w:rFonts w:asciiTheme="minorHAnsi" w:hAnsiTheme="minorHAnsi" w:cs="Tahoma"/>
          <w:b/>
          <w:lang w:val="en-GB" w:eastAsia="en-GB"/>
        </w:rPr>
      </w:pPr>
      <w:r>
        <w:rPr>
          <w:rFonts w:asciiTheme="minorHAnsi" w:hAnsiTheme="minorHAnsi"/>
          <w:b/>
          <w:szCs w:val="20"/>
          <w:lang w:val="en-GB" w:eastAsia="en-GB"/>
        </w:rPr>
        <w:t xml:space="preserve">Physician Associate - </w:t>
      </w:r>
      <w:r w:rsidR="00B96C6A">
        <w:rPr>
          <w:rFonts w:asciiTheme="minorHAnsi" w:hAnsiTheme="minorHAnsi"/>
          <w:b/>
          <w:szCs w:val="20"/>
          <w:lang w:val="en-GB" w:eastAsia="en-GB"/>
        </w:rPr>
        <w:t xml:space="preserve"> Claypit Street Medical Practice </w:t>
      </w:r>
    </w:p>
    <w:p w:rsidR="00E05AAA" w:rsidRPr="00E05AAA" w:rsidRDefault="00E05AAA" w:rsidP="00E05AAA">
      <w:pPr>
        <w:ind w:left="720" w:right="-943" w:hanging="720"/>
        <w:jc w:val="center"/>
        <w:rPr>
          <w:rFonts w:asciiTheme="minorHAnsi" w:hAnsiTheme="minorHAnsi" w:cs="Tahoma"/>
          <w:b/>
          <w:lang w:val="en-GB" w:eastAsia="en-GB"/>
        </w:rPr>
      </w:pPr>
      <w:r w:rsidRPr="00E05AAA">
        <w:rPr>
          <w:rFonts w:asciiTheme="minorHAnsi" w:hAnsiTheme="minorHAnsi" w:cs="Tahoma"/>
          <w:b/>
          <w:lang w:val="en-GB" w:eastAsia="en-GB"/>
        </w:rPr>
        <w:t>(Supporting our Policy on Equal Opportunities in Employment)</w:t>
      </w:r>
    </w:p>
    <w:p w:rsidR="00E05AAA" w:rsidRPr="00E05AAA" w:rsidRDefault="00E05AAA" w:rsidP="00E05AAA">
      <w:pPr>
        <w:ind w:left="720" w:right="-943" w:hanging="720"/>
        <w:jc w:val="center"/>
        <w:rPr>
          <w:rFonts w:asciiTheme="minorHAnsi" w:hAnsiTheme="minorHAnsi" w:cs="Tahoma"/>
          <w:b/>
          <w:lang w:val="en-GB" w:eastAsia="en-GB"/>
        </w:rPr>
      </w:pPr>
    </w:p>
    <w:p w:rsidR="00E05AAA" w:rsidRPr="00E05AAA" w:rsidRDefault="00E05AAA" w:rsidP="00E05AAA">
      <w:pPr>
        <w:ind w:right="-943"/>
        <w:jc w:val="both"/>
        <w:rPr>
          <w:rFonts w:asciiTheme="minorHAnsi" w:hAnsiTheme="minorHAnsi" w:cs="Tahoma"/>
          <w:lang w:val="en-GB" w:eastAsia="en-GB"/>
        </w:rPr>
      </w:pPr>
      <w:r w:rsidRPr="00E05AAA">
        <w:rPr>
          <w:rFonts w:asciiTheme="minorHAnsi" w:hAnsiTheme="minorHAnsi" w:cs="Tahoma"/>
          <w:lang w:val="en-GB" w:eastAsia="en-GB"/>
        </w:rPr>
        <w:t>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w:t>
      </w:r>
    </w:p>
    <w:p w:rsidR="00E05AAA" w:rsidRPr="00E05AAA" w:rsidRDefault="00E05AAA" w:rsidP="00E05AAA">
      <w:pPr>
        <w:rPr>
          <w:rFonts w:asciiTheme="minorHAnsi" w:hAnsiTheme="minorHAnsi" w:cs="Tahoma"/>
          <w:b/>
        </w:rPr>
      </w:pPr>
    </w:p>
    <w:p w:rsidR="00E05AAA" w:rsidRPr="00E05AAA" w:rsidRDefault="00E05AAA" w:rsidP="00E05AAA">
      <w:pPr>
        <w:ind w:left="720" w:right="-943" w:hanging="720"/>
        <w:jc w:val="center"/>
        <w:rPr>
          <w:rFonts w:asciiTheme="minorHAnsi" w:hAnsiTheme="minorHAnsi" w:cs="Tahoma"/>
          <w:lang w:val="en-GB" w:eastAsia="en-GB"/>
        </w:rPr>
      </w:pPr>
      <w:r w:rsidRPr="00E05AAA">
        <w:rPr>
          <w:rFonts w:asciiTheme="minorHAnsi" w:hAnsiTheme="minorHAnsi" w:cs="Tahoma"/>
          <w:b/>
          <w:lang w:val="en-GB" w:eastAsia="en-GB"/>
        </w:rPr>
        <w:t>The under mentioned are the job-related requirements for this post</w:t>
      </w:r>
    </w:p>
    <w:p w:rsidR="00E05AAA" w:rsidRPr="00E05AAA" w:rsidRDefault="00E05AAA" w:rsidP="00E05AAA">
      <w:pPr>
        <w:rPr>
          <w:rFonts w:asciiTheme="minorHAnsi" w:hAnsiTheme="minorHAnsi" w:cs="Tahoma"/>
          <w:b/>
        </w:rPr>
      </w:pPr>
    </w:p>
    <w:p w:rsidR="00E05AAA" w:rsidRPr="00E05AAA" w:rsidRDefault="00E05AAA" w:rsidP="00E05AAA">
      <w:pPr>
        <w:rPr>
          <w:rFonts w:asciiTheme="minorHAnsi" w:hAnsiTheme="minorHAnsi" w:cs="Tahoma"/>
          <w:b/>
        </w:rPr>
      </w:pPr>
    </w:p>
    <w:tbl>
      <w:tblPr>
        <w:tblStyle w:val="TableGrid"/>
        <w:tblW w:w="0" w:type="auto"/>
        <w:tblLayout w:type="fixed"/>
        <w:tblLook w:val="04A0"/>
      </w:tblPr>
      <w:tblGrid>
        <w:gridCol w:w="1696"/>
        <w:gridCol w:w="3828"/>
        <w:gridCol w:w="2268"/>
        <w:gridCol w:w="1558"/>
      </w:tblGrid>
      <w:tr w:rsidR="00E05AAA" w:rsidRPr="00E05AAA" w:rsidTr="00AA6AF5">
        <w:tc>
          <w:tcPr>
            <w:tcW w:w="1696" w:type="dxa"/>
          </w:tcPr>
          <w:p w:rsidR="00E05AAA" w:rsidRPr="00E05AAA" w:rsidRDefault="00E05AAA" w:rsidP="00E05AAA">
            <w:pPr>
              <w:jc w:val="center"/>
              <w:rPr>
                <w:rFonts w:asciiTheme="minorHAnsi" w:hAnsiTheme="minorHAnsi" w:cs="Tahoma"/>
                <w:b/>
              </w:rPr>
            </w:pPr>
            <w:r w:rsidRPr="00E05AAA">
              <w:rPr>
                <w:rFonts w:asciiTheme="minorHAnsi" w:hAnsiTheme="minorHAnsi" w:cs="Tahoma"/>
                <w:b/>
              </w:rPr>
              <w:t>Requirement</w:t>
            </w:r>
          </w:p>
        </w:tc>
        <w:tc>
          <w:tcPr>
            <w:tcW w:w="3828" w:type="dxa"/>
          </w:tcPr>
          <w:p w:rsidR="00E05AAA" w:rsidRPr="00E05AAA" w:rsidRDefault="00E05AAA" w:rsidP="00E05AAA">
            <w:pPr>
              <w:jc w:val="center"/>
              <w:rPr>
                <w:rFonts w:asciiTheme="minorHAnsi" w:hAnsiTheme="minorHAnsi" w:cs="Tahoma"/>
                <w:b/>
              </w:rPr>
            </w:pPr>
            <w:r w:rsidRPr="00E05AAA">
              <w:rPr>
                <w:rFonts w:asciiTheme="minorHAnsi" w:hAnsiTheme="minorHAnsi" w:cs="Tahoma"/>
                <w:b/>
              </w:rPr>
              <w:t>Essential</w:t>
            </w:r>
          </w:p>
        </w:tc>
        <w:tc>
          <w:tcPr>
            <w:tcW w:w="2268" w:type="dxa"/>
          </w:tcPr>
          <w:p w:rsidR="00E05AAA" w:rsidRPr="00E05AAA" w:rsidRDefault="00E05AAA" w:rsidP="00E05AAA">
            <w:pPr>
              <w:jc w:val="center"/>
              <w:rPr>
                <w:rFonts w:asciiTheme="minorHAnsi" w:hAnsiTheme="minorHAnsi" w:cs="Tahoma"/>
                <w:b/>
              </w:rPr>
            </w:pPr>
            <w:r w:rsidRPr="00E05AAA">
              <w:rPr>
                <w:rFonts w:asciiTheme="minorHAnsi" w:hAnsiTheme="minorHAnsi" w:cs="Tahoma"/>
                <w:b/>
              </w:rPr>
              <w:t>Desirable</w:t>
            </w:r>
          </w:p>
        </w:tc>
        <w:tc>
          <w:tcPr>
            <w:tcW w:w="1558" w:type="dxa"/>
          </w:tcPr>
          <w:p w:rsidR="00E05AAA" w:rsidRPr="00E05AAA" w:rsidRDefault="00E05AAA" w:rsidP="00E05AAA">
            <w:pPr>
              <w:jc w:val="center"/>
              <w:rPr>
                <w:rFonts w:asciiTheme="minorHAnsi" w:hAnsiTheme="minorHAnsi" w:cs="Tahoma"/>
                <w:b/>
              </w:rPr>
            </w:pPr>
            <w:r w:rsidRPr="00E05AAA">
              <w:rPr>
                <w:rFonts w:asciiTheme="minorHAnsi" w:hAnsiTheme="minorHAnsi" w:cs="Tahoma"/>
                <w:b/>
              </w:rPr>
              <w:t>Evidenced by</w:t>
            </w:r>
          </w:p>
        </w:tc>
      </w:tr>
      <w:tr w:rsidR="00E05AAA" w:rsidRPr="00E05AAA" w:rsidTr="00AA6AF5">
        <w:trPr>
          <w:trHeight w:val="2144"/>
        </w:trPr>
        <w:tc>
          <w:tcPr>
            <w:tcW w:w="1696" w:type="dxa"/>
          </w:tcPr>
          <w:p w:rsidR="00E05AAA" w:rsidRPr="00E05AAA" w:rsidRDefault="00E05AAA" w:rsidP="00E05AAA">
            <w:pPr>
              <w:rPr>
                <w:rFonts w:asciiTheme="minorHAnsi" w:hAnsiTheme="minorHAnsi" w:cs="Tahoma"/>
                <w:b/>
              </w:rPr>
            </w:pPr>
            <w:r w:rsidRPr="00E05AAA">
              <w:rPr>
                <w:rFonts w:asciiTheme="minorHAnsi" w:hAnsiTheme="minorHAnsi" w:cs="Tahoma"/>
                <w:b/>
              </w:rPr>
              <w:t>Education and qualifications</w:t>
            </w:r>
          </w:p>
          <w:p w:rsidR="00E05AAA" w:rsidRPr="00E05AAA" w:rsidRDefault="00E05AAA" w:rsidP="00E05AAA">
            <w:pPr>
              <w:rPr>
                <w:rFonts w:asciiTheme="minorHAnsi" w:hAnsiTheme="minorHAnsi" w:cs="Tahoma"/>
                <w:b/>
              </w:rPr>
            </w:pPr>
          </w:p>
        </w:tc>
        <w:tc>
          <w:tcPr>
            <w:tcW w:w="3828" w:type="dxa"/>
          </w:tcPr>
          <w:p w:rsidR="002D37EF" w:rsidRDefault="002D37EF" w:rsidP="00B96C6A">
            <w:pPr>
              <w:widowControl w:val="0"/>
              <w:tabs>
                <w:tab w:val="left" w:pos="463"/>
              </w:tabs>
              <w:spacing w:line="241" w:lineRule="auto"/>
              <w:ind w:right="665"/>
              <w:rPr>
                <w:rFonts w:ascii="Calibri" w:eastAsiaTheme="minorHAnsi" w:hAnsiTheme="minorHAnsi" w:cstheme="minorBidi"/>
              </w:rPr>
            </w:pPr>
            <w:r>
              <w:rPr>
                <w:rFonts w:ascii="Calibri" w:eastAsiaTheme="minorHAnsi" w:hAnsiTheme="minorHAnsi" w:cstheme="minorBidi"/>
              </w:rPr>
              <w:t>IF UK trained</w:t>
            </w:r>
          </w:p>
          <w:p w:rsidR="002D37EF" w:rsidRDefault="002D37EF" w:rsidP="002D37EF">
            <w:pPr>
              <w:pStyle w:val="ListParagraph"/>
              <w:widowControl w:val="0"/>
              <w:numPr>
                <w:ilvl w:val="0"/>
                <w:numId w:val="17"/>
              </w:numPr>
              <w:tabs>
                <w:tab w:val="left" w:pos="463"/>
              </w:tabs>
              <w:spacing w:line="241" w:lineRule="auto"/>
              <w:ind w:right="665"/>
              <w:rPr>
                <w:rFonts w:ascii="Calibri" w:eastAsiaTheme="minorHAnsi" w:hAnsiTheme="minorHAnsi" w:cstheme="minorBidi"/>
              </w:rPr>
            </w:pPr>
            <w:r>
              <w:rPr>
                <w:rFonts w:ascii="Calibri" w:eastAsiaTheme="minorHAnsi" w:hAnsiTheme="minorHAnsi" w:cstheme="minorBidi"/>
              </w:rPr>
              <w:t>PG Dip in Physician Associate studies from a UK training programme</w:t>
            </w:r>
          </w:p>
          <w:p w:rsidR="002D37EF" w:rsidRDefault="002D37EF" w:rsidP="002D37EF">
            <w:pPr>
              <w:pStyle w:val="ListParagraph"/>
              <w:widowControl w:val="0"/>
              <w:numPr>
                <w:ilvl w:val="0"/>
                <w:numId w:val="17"/>
              </w:numPr>
              <w:tabs>
                <w:tab w:val="left" w:pos="463"/>
              </w:tabs>
              <w:spacing w:line="241" w:lineRule="auto"/>
              <w:ind w:right="665"/>
              <w:rPr>
                <w:rFonts w:ascii="Calibri" w:eastAsiaTheme="minorHAnsi" w:hAnsiTheme="minorHAnsi" w:cstheme="minorBidi"/>
              </w:rPr>
            </w:pPr>
            <w:r>
              <w:rPr>
                <w:rFonts w:ascii="Calibri" w:eastAsiaTheme="minorHAnsi" w:hAnsiTheme="minorHAnsi" w:cstheme="minorBidi"/>
              </w:rPr>
              <w:t>Current and valid certification or re-certification by the Physician Associate National Examination</w:t>
            </w:r>
          </w:p>
          <w:p w:rsidR="002D37EF" w:rsidRDefault="002D37EF" w:rsidP="002D37EF">
            <w:pPr>
              <w:pStyle w:val="ListParagraph"/>
              <w:widowControl w:val="0"/>
              <w:numPr>
                <w:ilvl w:val="0"/>
                <w:numId w:val="17"/>
              </w:numPr>
              <w:tabs>
                <w:tab w:val="left" w:pos="463"/>
              </w:tabs>
              <w:spacing w:line="241" w:lineRule="auto"/>
              <w:ind w:right="665"/>
              <w:rPr>
                <w:rFonts w:ascii="Calibri" w:eastAsiaTheme="minorHAnsi" w:hAnsiTheme="minorHAnsi" w:cstheme="minorBidi"/>
              </w:rPr>
            </w:pPr>
            <w:r>
              <w:rPr>
                <w:rFonts w:ascii="Calibri" w:eastAsiaTheme="minorHAnsi" w:hAnsiTheme="minorHAnsi" w:cstheme="minorBidi"/>
              </w:rPr>
              <w:t>Registration on UK Managed Voluntary Registry for Physician Associates</w:t>
            </w:r>
          </w:p>
          <w:p w:rsidR="002D37EF" w:rsidRDefault="002D37EF" w:rsidP="002D37EF">
            <w:pPr>
              <w:pStyle w:val="ListParagraph"/>
              <w:widowControl w:val="0"/>
              <w:tabs>
                <w:tab w:val="left" w:pos="463"/>
              </w:tabs>
              <w:spacing w:line="241" w:lineRule="auto"/>
              <w:ind w:right="665"/>
              <w:rPr>
                <w:rFonts w:ascii="Calibri" w:eastAsiaTheme="minorHAnsi" w:hAnsiTheme="minorHAnsi" w:cstheme="minorBidi"/>
              </w:rPr>
            </w:pPr>
          </w:p>
          <w:p w:rsidR="002D37EF" w:rsidRPr="002D37EF" w:rsidRDefault="002D37EF" w:rsidP="002D37EF">
            <w:pPr>
              <w:widowControl w:val="0"/>
              <w:tabs>
                <w:tab w:val="left" w:pos="463"/>
              </w:tabs>
              <w:spacing w:line="241" w:lineRule="auto"/>
              <w:ind w:right="665"/>
              <w:rPr>
                <w:rFonts w:ascii="Calibri" w:eastAsiaTheme="minorHAnsi" w:hAnsiTheme="minorHAnsi" w:cstheme="minorBidi"/>
              </w:rPr>
            </w:pPr>
            <w:r>
              <w:rPr>
                <w:rFonts w:ascii="Calibri" w:eastAsiaTheme="minorHAnsi" w:hAnsiTheme="minorHAnsi" w:cstheme="minorBidi"/>
              </w:rPr>
              <w:t>If trained in the U.S</w:t>
            </w:r>
          </w:p>
          <w:p w:rsidR="002D37EF" w:rsidRDefault="00544595" w:rsidP="002D37EF">
            <w:pPr>
              <w:pStyle w:val="ListParagraph"/>
              <w:widowControl w:val="0"/>
              <w:numPr>
                <w:ilvl w:val="0"/>
                <w:numId w:val="18"/>
              </w:numPr>
              <w:tabs>
                <w:tab w:val="left" w:pos="463"/>
              </w:tabs>
              <w:spacing w:line="241" w:lineRule="auto"/>
              <w:ind w:right="665"/>
              <w:rPr>
                <w:rFonts w:ascii="Calibri" w:eastAsiaTheme="minorHAnsi" w:hAnsiTheme="minorHAnsi" w:cstheme="minorBidi"/>
              </w:rPr>
            </w:pPr>
            <w:r>
              <w:rPr>
                <w:rFonts w:ascii="Calibri" w:eastAsiaTheme="minorHAnsi" w:hAnsiTheme="minorHAnsi" w:cstheme="minorBidi"/>
              </w:rPr>
              <w:t>Current and valid certification with the National Commission on Certification for Physician Associates (NCCPA)</w:t>
            </w:r>
          </w:p>
          <w:p w:rsidR="00544595" w:rsidRPr="002D37EF" w:rsidRDefault="00544595" w:rsidP="002D37EF">
            <w:pPr>
              <w:pStyle w:val="ListParagraph"/>
              <w:widowControl w:val="0"/>
              <w:numPr>
                <w:ilvl w:val="0"/>
                <w:numId w:val="18"/>
              </w:numPr>
              <w:tabs>
                <w:tab w:val="left" w:pos="463"/>
              </w:tabs>
              <w:spacing w:line="241" w:lineRule="auto"/>
              <w:ind w:right="665"/>
              <w:rPr>
                <w:rFonts w:ascii="Calibri" w:eastAsiaTheme="minorHAnsi" w:hAnsiTheme="minorHAnsi" w:cstheme="minorBidi"/>
              </w:rPr>
            </w:pPr>
            <w:r>
              <w:rPr>
                <w:rFonts w:ascii="Calibri" w:eastAsiaTheme="minorHAnsi" w:hAnsiTheme="minorHAnsi" w:cstheme="minorBidi"/>
              </w:rPr>
              <w:t>Registration with the UK Managed Voluntary Registry for Physician Associates</w:t>
            </w:r>
          </w:p>
          <w:p w:rsidR="00B96C6A" w:rsidRDefault="00B96C6A" w:rsidP="00B96C6A">
            <w:pPr>
              <w:widowControl w:val="0"/>
              <w:tabs>
                <w:tab w:val="left" w:pos="463"/>
              </w:tabs>
              <w:spacing w:before="5" w:line="241" w:lineRule="auto"/>
              <w:ind w:right="938"/>
              <w:rPr>
                <w:rFonts w:ascii="Calibri" w:eastAsiaTheme="minorHAnsi" w:hAnsiTheme="minorHAnsi" w:cstheme="minorBidi"/>
              </w:rPr>
            </w:pPr>
          </w:p>
          <w:p w:rsidR="00B96C6A" w:rsidRDefault="00B96C6A" w:rsidP="00B96C6A">
            <w:pPr>
              <w:widowControl w:val="0"/>
              <w:tabs>
                <w:tab w:val="left" w:pos="463"/>
              </w:tabs>
              <w:spacing w:line="305" w:lineRule="exact"/>
              <w:rPr>
                <w:rFonts w:ascii="Calibri" w:eastAsiaTheme="minorHAnsi" w:hAnsiTheme="minorHAnsi" w:cstheme="minorBidi"/>
                <w:spacing w:val="-1"/>
              </w:rPr>
            </w:pPr>
            <w:r w:rsidRPr="00B96C6A">
              <w:rPr>
                <w:rFonts w:ascii="Calibri" w:eastAsiaTheme="minorHAnsi" w:hAnsiTheme="minorHAnsi" w:cstheme="minorBidi"/>
              </w:rPr>
              <w:t>UK</w:t>
            </w:r>
            <w:r w:rsidRPr="00B96C6A">
              <w:rPr>
                <w:rFonts w:ascii="Calibri" w:eastAsiaTheme="minorHAnsi" w:hAnsiTheme="minorHAnsi" w:cstheme="minorBidi"/>
                <w:spacing w:val="-5"/>
              </w:rPr>
              <w:t xml:space="preserve"> </w:t>
            </w:r>
            <w:r w:rsidRPr="00B96C6A">
              <w:rPr>
                <w:rFonts w:ascii="Calibri" w:eastAsiaTheme="minorHAnsi" w:hAnsiTheme="minorHAnsi" w:cstheme="minorBidi"/>
              </w:rPr>
              <w:t>driving</w:t>
            </w:r>
            <w:r w:rsidRPr="00B96C6A">
              <w:rPr>
                <w:rFonts w:ascii="Calibri" w:eastAsiaTheme="minorHAnsi" w:hAnsiTheme="minorHAnsi" w:cstheme="minorBidi"/>
                <w:spacing w:val="-6"/>
              </w:rPr>
              <w:t xml:space="preserve"> </w:t>
            </w:r>
            <w:r w:rsidRPr="00B96C6A">
              <w:rPr>
                <w:rFonts w:ascii="Calibri" w:eastAsiaTheme="minorHAnsi" w:hAnsiTheme="minorHAnsi" w:cstheme="minorBidi"/>
                <w:spacing w:val="-1"/>
              </w:rPr>
              <w:t>licence</w:t>
            </w:r>
          </w:p>
          <w:p w:rsidR="00B96C6A" w:rsidRPr="00B96C6A" w:rsidRDefault="00B96C6A" w:rsidP="00B96C6A">
            <w:pPr>
              <w:widowControl w:val="0"/>
              <w:tabs>
                <w:tab w:val="left" w:pos="463"/>
              </w:tabs>
              <w:spacing w:line="305" w:lineRule="exact"/>
              <w:rPr>
                <w:rFonts w:ascii="Calibri" w:eastAsia="Calibri" w:hAnsi="Calibri" w:cs="Calibri"/>
              </w:rPr>
            </w:pPr>
          </w:p>
          <w:p w:rsidR="00B96C6A" w:rsidRDefault="00B96C6A" w:rsidP="00B96C6A">
            <w:pPr>
              <w:widowControl w:val="0"/>
              <w:tabs>
                <w:tab w:val="left" w:pos="463"/>
              </w:tabs>
              <w:spacing w:before="2" w:line="305" w:lineRule="exact"/>
              <w:rPr>
                <w:rFonts w:ascii="Calibri" w:eastAsiaTheme="minorHAnsi" w:hAnsiTheme="minorHAnsi" w:cstheme="minorBidi"/>
                <w:spacing w:val="-1"/>
              </w:rPr>
            </w:pPr>
            <w:r w:rsidRPr="00B96C6A">
              <w:rPr>
                <w:rFonts w:ascii="Calibri" w:eastAsiaTheme="minorHAnsi" w:hAnsiTheme="minorHAnsi" w:cstheme="minorBidi"/>
                <w:spacing w:val="-1"/>
              </w:rPr>
              <w:t>Current</w:t>
            </w:r>
            <w:r w:rsidRPr="00B96C6A">
              <w:rPr>
                <w:rFonts w:ascii="Calibri" w:eastAsiaTheme="minorHAnsi" w:hAnsiTheme="minorHAnsi" w:cstheme="minorBidi"/>
                <w:spacing w:val="-6"/>
              </w:rPr>
              <w:t xml:space="preserve"> </w:t>
            </w:r>
            <w:r w:rsidRPr="00B96C6A">
              <w:rPr>
                <w:rFonts w:ascii="Calibri" w:eastAsiaTheme="minorHAnsi" w:hAnsiTheme="minorHAnsi" w:cstheme="minorBidi"/>
                <w:spacing w:val="-1"/>
              </w:rPr>
              <w:t>CPR</w:t>
            </w:r>
            <w:r w:rsidRPr="00B96C6A">
              <w:rPr>
                <w:rFonts w:ascii="Calibri" w:eastAsiaTheme="minorHAnsi" w:hAnsiTheme="minorHAnsi" w:cstheme="minorBidi"/>
                <w:spacing w:val="-6"/>
              </w:rPr>
              <w:t xml:space="preserve"> </w:t>
            </w:r>
            <w:r w:rsidRPr="00B96C6A">
              <w:rPr>
                <w:rFonts w:ascii="Calibri" w:eastAsiaTheme="minorHAnsi" w:hAnsiTheme="minorHAnsi" w:cstheme="minorBidi"/>
                <w:spacing w:val="-1"/>
              </w:rPr>
              <w:t>certificate</w:t>
            </w:r>
          </w:p>
          <w:p w:rsidR="00B96C6A" w:rsidRPr="00B96C6A" w:rsidRDefault="00B96C6A" w:rsidP="00B96C6A">
            <w:pPr>
              <w:widowControl w:val="0"/>
              <w:tabs>
                <w:tab w:val="left" w:pos="463"/>
              </w:tabs>
              <w:spacing w:before="2" w:line="305" w:lineRule="exact"/>
              <w:rPr>
                <w:rFonts w:ascii="Calibri" w:eastAsia="Calibri" w:hAnsi="Calibri" w:cs="Calibri"/>
              </w:rPr>
            </w:pPr>
          </w:p>
          <w:p w:rsidR="00E05AAA" w:rsidRPr="00E05AAA" w:rsidRDefault="00B96C6A" w:rsidP="00B96C6A">
            <w:pPr>
              <w:autoSpaceDE w:val="0"/>
              <w:autoSpaceDN w:val="0"/>
              <w:adjustRightInd w:val="0"/>
              <w:rPr>
                <w:rFonts w:asciiTheme="minorHAnsi" w:eastAsiaTheme="minorHAnsi" w:hAnsiTheme="minorHAnsi" w:cs="Tahoma"/>
                <w:b/>
                <w:color w:val="000000"/>
                <w:lang w:val="en-GB"/>
              </w:rPr>
            </w:pPr>
            <w:r w:rsidRPr="00B96C6A">
              <w:rPr>
                <w:rFonts w:ascii="Calibri" w:eastAsiaTheme="minorHAnsi" w:hAnsiTheme="minorHAnsi" w:cstheme="minorBidi"/>
              </w:rPr>
              <w:t>UK</w:t>
            </w:r>
            <w:r w:rsidRPr="00B96C6A">
              <w:rPr>
                <w:rFonts w:ascii="Calibri" w:eastAsiaTheme="minorHAnsi" w:hAnsiTheme="minorHAnsi" w:cstheme="minorBidi"/>
                <w:spacing w:val="-4"/>
              </w:rPr>
              <w:t xml:space="preserve"> </w:t>
            </w:r>
            <w:r w:rsidRPr="00B96C6A">
              <w:rPr>
                <w:rFonts w:ascii="Calibri" w:eastAsiaTheme="minorHAnsi" w:hAnsiTheme="minorHAnsi" w:cstheme="minorBidi"/>
              </w:rPr>
              <w:t>work</w:t>
            </w:r>
            <w:r w:rsidRPr="00B96C6A">
              <w:rPr>
                <w:rFonts w:ascii="Calibri" w:eastAsiaTheme="minorHAnsi" w:hAnsiTheme="minorHAnsi" w:cstheme="minorBidi"/>
                <w:spacing w:val="-5"/>
              </w:rPr>
              <w:t xml:space="preserve"> </w:t>
            </w:r>
            <w:r w:rsidRPr="00B96C6A">
              <w:rPr>
                <w:rFonts w:ascii="Calibri" w:eastAsiaTheme="minorHAnsi" w:hAnsiTheme="minorHAnsi" w:cstheme="minorBidi"/>
                <w:spacing w:val="-1"/>
              </w:rPr>
              <w:t>permit</w:t>
            </w:r>
            <w:r w:rsidRPr="00B96C6A">
              <w:rPr>
                <w:rFonts w:ascii="Calibri" w:eastAsiaTheme="minorHAnsi" w:hAnsiTheme="minorHAnsi" w:cstheme="minorBidi"/>
                <w:spacing w:val="-3"/>
              </w:rPr>
              <w:t xml:space="preserve"> </w:t>
            </w:r>
            <w:r w:rsidRPr="00B96C6A">
              <w:rPr>
                <w:rFonts w:ascii="Calibri" w:eastAsiaTheme="minorHAnsi" w:hAnsiTheme="minorHAnsi" w:cstheme="minorBidi"/>
                <w:spacing w:val="-1"/>
              </w:rPr>
              <w:t>(if</w:t>
            </w:r>
            <w:r w:rsidRPr="00B96C6A">
              <w:rPr>
                <w:rFonts w:ascii="Calibri" w:eastAsiaTheme="minorHAnsi" w:hAnsiTheme="minorHAnsi" w:cstheme="minorBidi"/>
                <w:spacing w:val="-6"/>
              </w:rPr>
              <w:t xml:space="preserve"> </w:t>
            </w:r>
            <w:r w:rsidRPr="00B96C6A">
              <w:rPr>
                <w:rFonts w:ascii="Calibri" w:eastAsiaTheme="minorHAnsi" w:hAnsiTheme="minorHAnsi" w:cstheme="minorBidi"/>
                <w:spacing w:val="-1"/>
              </w:rPr>
              <w:t>required</w:t>
            </w:r>
            <w:r>
              <w:rPr>
                <w:rFonts w:ascii="Calibri" w:eastAsiaTheme="minorHAnsi" w:hAnsiTheme="minorHAnsi" w:cstheme="minorBidi"/>
                <w:spacing w:val="-1"/>
              </w:rPr>
              <w:t>)</w:t>
            </w:r>
          </w:p>
        </w:tc>
        <w:tc>
          <w:tcPr>
            <w:tcW w:w="2268" w:type="dxa"/>
          </w:tcPr>
          <w:p w:rsidR="00E05AAA" w:rsidRDefault="00E93E20" w:rsidP="00E05AAA">
            <w:pPr>
              <w:rPr>
                <w:rFonts w:asciiTheme="minorHAnsi" w:hAnsiTheme="minorHAnsi" w:cs="Tahoma"/>
              </w:rPr>
            </w:pPr>
            <w:r>
              <w:rPr>
                <w:rFonts w:asciiTheme="minorHAnsi" w:hAnsiTheme="minorHAnsi" w:cs="Tahoma"/>
              </w:rPr>
              <w:t>Minor illness qualification/experience</w:t>
            </w:r>
          </w:p>
          <w:p w:rsidR="00E93E20" w:rsidRDefault="00E93E20" w:rsidP="00E05AAA">
            <w:pPr>
              <w:rPr>
                <w:rFonts w:asciiTheme="minorHAnsi" w:hAnsiTheme="minorHAnsi" w:cs="Tahoma"/>
              </w:rPr>
            </w:pPr>
          </w:p>
          <w:p w:rsidR="00E93E20" w:rsidRPr="00E05AAA" w:rsidRDefault="00E93E20" w:rsidP="00E05AAA">
            <w:pPr>
              <w:rPr>
                <w:rFonts w:asciiTheme="minorHAnsi" w:hAnsiTheme="minorHAnsi" w:cs="Tahoma"/>
              </w:rPr>
            </w:pPr>
            <w:r>
              <w:rPr>
                <w:rFonts w:asciiTheme="minorHAnsi" w:hAnsiTheme="minorHAnsi" w:cs="Tahoma"/>
              </w:rPr>
              <w:t xml:space="preserve">Contraception and sexual health qualification/experience </w:t>
            </w:r>
          </w:p>
        </w:tc>
        <w:tc>
          <w:tcPr>
            <w:tcW w:w="1558" w:type="dxa"/>
          </w:tcPr>
          <w:p w:rsidR="00E05AAA" w:rsidRPr="00E05AAA" w:rsidRDefault="00E05AAA" w:rsidP="00E05AAA">
            <w:pPr>
              <w:rPr>
                <w:rFonts w:asciiTheme="minorHAnsi" w:hAnsiTheme="minorHAnsi" w:cs="Tahoma"/>
              </w:rPr>
            </w:pPr>
            <w:r w:rsidRPr="00E05AAA">
              <w:rPr>
                <w:rFonts w:asciiTheme="minorHAnsi" w:hAnsiTheme="minorHAnsi" w:cs="Tahoma"/>
              </w:rPr>
              <w:t>Application Form / assessment</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and</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b/>
              </w:rPr>
            </w:pPr>
            <w:r w:rsidRPr="00E05AAA">
              <w:rPr>
                <w:rFonts w:asciiTheme="minorHAnsi" w:hAnsiTheme="minorHAnsi" w:cs="Tahoma"/>
              </w:rPr>
              <w:t>Interview</w:t>
            </w:r>
          </w:p>
        </w:tc>
      </w:tr>
      <w:tr w:rsidR="00E05AAA" w:rsidRPr="00E05AAA" w:rsidTr="00AA6AF5">
        <w:tc>
          <w:tcPr>
            <w:tcW w:w="1696" w:type="dxa"/>
          </w:tcPr>
          <w:p w:rsidR="00E05AAA" w:rsidRPr="00E05AAA" w:rsidRDefault="00E05AAA" w:rsidP="00E05AAA">
            <w:pPr>
              <w:rPr>
                <w:rFonts w:asciiTheme="minorHAnsi" w:hAnsiTheme="minorHAnsi" w:cs="Tahoma"/>
                <w:b/>
              </w:rPr>
            </w:pPr>
            <w:r w:rsidRPr="00E05AAA">
              <w:rPr>
                <w:rFonts w:asciiTheme="minorHAnsi" w:hAnsiTheme="minorHAnsi" w:cs="Tahoma"/>
                <w:b/>
              </w:rPr>
              <w:t>Experience</w:t>
            </w:r>
          </w:p>
        </w:tc>
        <w:tc>
          <w:tcPr>
            <w:tcW w:w="3828" w:type="dxa"/>
          </w:tcPr>
          <w:p w:rsidR="00E05AAA" w:rsidRPr="00E05AAA" w:rsidRDefault="00E93E20" w:rsidP="00E05AAA">
            <w:pPr>
              <w:rPr>
                <w:rFonts w:asciiTheme="minorHAnsi" w:hAnsiTheme="minorHAnsi" w:cs="Tahoma"/>
              </w:rPr>
            </w:pPr>
            <w:r>
              <w:rPr>
                <w:rFonts w:asciiTheme="minorHAnsi" w:hAnsiTheme="minorHAnsi" w:cs="Tahoma"/>
              </w:rPr>
              <w:t>Relevant experience in an acute or Primary Care environment</w:t>
            </w:r>
          </w:p>
          <w:p w:rsidR="00544595" w:rsidRDefault="00544595" w:rsidP="00E05AAA">
            <w:pPr>
              <w:rPr>
                <w:rFonts w:asciiTheme="minorHAnsi" w:hAnsiTheme="minorHAnsi" w:cs="Tahoma"/>
              </w:rPr>
            </w:pPr>
          </w:p>
          <w:p w:rsidR="00D739AF" w:rsidRDefault="00CA0AC1" w:rsidP="00E05AAA">
            <w:pPr>
              <w:rPr>
                <w:rFonts w:asciiTheme="minorHAnsi" w:hAnsiTheme="minorHAnsi" w:cs="Tahoma"/>
              </w:rPr>
            </w:pPr>
            <w:r>
              <w:rPr>
                <w:rFonts w:asciiTheme="minorHAnsi" w:hAnsiTheme="minorHAnsi" w:cs="Tahoma"/>
              </w:rPr>
              <w:t>Experience of using the Microsoft suite of programmes</w:t>
            </w:r>
          </w:p>
          <w:p w:rsidR="001C0FC1" w:rsidRPr="00E05AAA" w:rsidRDefault="001C0FC1" w:rsidP="00E05AAA">
            <w:pPr>
              <w:rPr>
                <w:rFonts w:asciiTheme="minorHAnsi" w:hAnsiTheme="minorHAnsi" w:cs="Tahoma"/>
              </w:rPr>
            </w:pPr>
          </w:p>
        </w:tc>
        <w:tc>
          <w:tcPr>
            <w:tcW w:w="2268" w:type="dxa"/>
          </w:tcPr>
          <w:p w:rsidR="00544595" w:rsidRPr="00E05AAA" w:rsidRDefault="00544595" w:rsidP="00544595">
            <w:pPr>
              <w:rPr>
                <w:rFonts w:asciiTheme="minorHAnsi" w:hAnsiTheme="minorHAnsi" w:cs="Tahoma"/>
              </w:rPr>
            </w:pPr>
            <w:r>
              <w:rPr>
                <w:rFonts w:asciiTheme="minorHAnsi" w:hAnsiTheme="minorHAnsi" w:cs="Tahoma"/>
              </w:rPr>
              <w:lastRenderedPageBreak/>
              <w:t xml:space="preserve">Experience of working within a UK General </w:t>
            </w:r>
            <w:r>
              <w:rPr>
                <w:rFonts w:asciiTheme="minorHAnsi" w:hAnsiTheme="minorHAnsi" w:cs="Tahoma"/>
              </w:rPr>
              <w:lastRenderedPageBreak/>
              <w:t xml:space="preserve">Practice </w:t>
            </w:r>
            <w:r w:rsidR="00E93E20">
              <w:rPr>
                <w:rFonts w:asciiTheme="minorHAnsi" w:hAnsiTheme="minorHAnsi" w:cs="Tahoma"/>
              </w:rPr>
              <w:t>or other community setting e.g. walk in centre</w:t>
            </w:r>
          </w:p>
          <w:p w:rsidR="00E05AAA" w:rsidRPr="00E05AAA" w:rsidRDefault="00E05AAA" w:rsidP="00E05AAA">
            <w:pPr>
              <w:rPr>
                <w:rFonts w:asciiTheme="minorHAnsi" w:hAnsiTheme="minorHAnsi" w:cs="Tahoma"/>
              </w:rPr>
            </w:pPr>
          </w:p>
        </w:tc>
        <w:tc>
          <w:tcPr>
            <w:tcW w:w="1558" w:type="dxa"/>
          </w:tcPr>
          <w:p w:rsidR="00E05AAA" w:rsidRPr="00E05AAA" w:rsidRDefault="00E05AAA" w:rsidP="00E05AAA">
            <w:pPr>
              <w:rPr>
                <w:rFonts w:asciiTheme="minorHAnsi" w:hAnsiTheme="minorHAnsi" w:cs="Tahoma"/>
              </w:rPr>
            </w:pPr>
            <w:r w:rsidRPr="00E05AAA">
              <w:rPr>
                <w:rFonts w:asciiTheme="minorHAnsi" w:hAnsiTheme="minorHAnsi" w:cs="Tahoma"/>
              </w:rPr>
              <w:lastRenderedPageBreak/>
              <w:t>Application Form</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and</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b/>
              </w:rPr>
            </w:pPr>
            <w:r w:rsidRPr="00E05AAA">
              <w:rPr>
                <w:rFonts w:asciiTheme="minorHAnsi" w:hAnsiTheme="minorHAnsi" w:cs="Tahoma"/>
              </w:rPr>
              <w:t>Interview</w:t>
            </w:r>
          </w:p>
        </w:tc>
      </w:tr>
      <w:tr w:rsidR="00E05AAA" w:rsidRPr="00E05AAA" w:rsidTr="00AA6AF5">
        <w:tc>
          <w:tcPr>
            <w:tcW w:w="1696" w:type="dxa"/>
          </w:tcPr>
          <w:p w:rsidR="00E05AAA" w:rsidRPr="00E05AAA" w:rsidRDefault="00E05AAA" w:rsidP="00E05AAA">
            <w:pPr>
              <w:rPr>
                <w:rFonts w:asciiTheme="minorHAnsi" w:hAnsiTheme="minorHAnsi" w:cs="Tahoma"/>
                <w:b/>
              </w:rPr>
            </w:pPr>
            <w:r w:rsidRPr="00E05AAA">
              <w:rPr>
                <w:rFonts w:asciiTheme="minorHAnsi" w:hAnsiTheme="minorHAnsi" w:cs="Tahoma"/>
                <w:b/>
              </w:rPr>
              <w:lastRenderedPageBreak/>
              <w:t>Skills/Abilities</w:t>
            </w:r>
          </w:p>
          <w:p w:rsidR="00E05AAA" w:rsidRPr="00E05AAA" w:rsidRDefault="00E05AAA" w:rsidP="00E05AAA">
            <w:pPr>
              <w:rPr>
                <w:rFonts w:asciiTheme="minorHAnsi" w:hAnsiTheme="minorHAnsi" w:cs="Tahoma"/>
                <w:b/>
              </w:rPr>
            </w:pPr>
          </w:p>
        </w:tc>
        <w:tc>
          <w:tcPr>
            <w:tcW w:w="3828" w:type="dxa"/>
          </w:tcPr>
          <w:p w:rsidR="00CA0AC1" w:rsidRDefault="00544595" w:rsidP="00740699">
            <w:pPr>
              <w:spacing w:before="100" w:beforeAutospacing="1" w:after="100" w:afterAutospacing="1"/>
              <w:rPr>
                <w:rFonts w:asciiTheme="minorHAnsi" w:hAnsiTheme="minorHAnsi" w:cs="Tahoma"/>
              </w:rPr>
            </w:pPr>
            <w:r>
              <w:rPr>
                <w:rFonts w:asciiTheme="minorHAnsi" w:hAnsiTheme="minorHAnsi" w:cs="Tahoma"/>
              </w:rPr>
              <w:t>High standard of clinical skills and experience of using these skills in different situations.</w:t>
            </w:r>
          </w:p>
          <w:p w:rsidR="00CA0AC1" w:rsidRDefault="00CA0AC1" w:rsidP="00740699">
            <w:pPr>
              <w:spacing w:before="100" w:beforeAutospacing="1" w:after="100" w:afterAutospacing="1"/>
              <w:rPr>
                <w:rFonts w:ascii="Calibri" w:eastAsiaTheme="minorHAnsi" w:hAnsi="Calibri"/>
                <w:lang w:eastAsia="en-GB"/>
              </w:rPr>
            </w:pPr>
            <w:r>
              <w:rPr>
                <w:rFonts w:ascii="Calibri" w:eastAsiaTheme="minorHAnsi" w:hAnsi="Calibri"/>
                <w:lang w:eastAsia="en-GB"/>
              </w:rPr>
              <w:t>Excellent communication and interpersonal skills.</w:t>
            </w:r>
          </w:p>
          <w:p w:rsidR="00544595" w:rsidRDefault="00544595" w:rsidP="00740699">
            <w:pPr>
              <w:spacing w:before="100" w:beforeAutospacing="1" w:after="100" w:afterAutospacing="1"/>
              <w:rPr>
                <w:rFonts w:ascii="Calibri" w:eastAsiaTheme="minorHAnsi" w:hAnsi="Calibri"/>
                <w:lang w:eastAsia="en-GB"/>
              </w:rPr>
            </w:pPr>
            <w:r>
              <w:rPr>
                <w:rFonts w:ascii="Calibri" w:eastAsiaTheme="minorHAnsi" w:hAnsi="Calibri"/>
                <w:lang w:eastAsia="en-GB"/>
              </w:rPr>
              <w:t>Good problem solving and decision making skills</w:t>
            </w:r>
          </w:p>
          <w:p w:rsidR="00544595" w:rsidRDefault="00544595" w:rsidP="00740699">
            <w:pPr>
              <w:spacing w:before="100" w:beforeAutospacing="1" w:after="100" w:afterAutospacing="1"/>
              <w:rPr>
                <w:rFonts w:ascii="Calibri" w:eastAsiaTheme="minorHAnsi" w:hAnsi="Calibri"/>
                <w:lang w:eastAsia="en-GB"/>
              </w:rPr>
            </w:pPr>
            <w:r>
              <w:rPr>
                <w:rFonts w:ascii="Calibri" w:eastAsiaTheme="minorHAnsi" w:hAnsi="Calibri"/>
                <w:lang w:eastAsia="en-GB"/>
              </w:rPr>
              <w:t>Proven ability to handle a busy a varied primary care case load.</w:t>
            </w:r>
          </w:p>
          <w:p w:rsidR="00544595" w:rsidRDefault="00544595" w:rsidP="00740699">
            <w:pPr>
              <w:spacing w:before="100" w:beforeAutospacing="1" w:after="100" w:afterAutospacing="1"/>
              <w:rPr>
                <w:rFonts w:ascii="Calibri" w:eastAsiaTheme="minorHAnsi" w:hAnsi="Calibri"/>
                <w:lang w:eastAsia="en-GB"/>
              </w:rPr>
            </w:pPr>
            <w:r>
              <w:rPr>
                <w:rFonts w:ascii="Calibri" w:eastAsiaTheme="minorHAnsi" w:hAnsi="Calibri"/>
                <w:lang w:eastAsia="en-GB"/>
              </w:rPr>
              <w:t>Energy, enthusiasm and ability to work under pressure</w:t>
            </w:r>
          </w:p>
          <w:p w:rsidR="00CA0AC1" w:rsidRDefault="00544595" w:rsidP="00740699">
            <w:pPr>
              <w:spacing w:before="100" w:beforeAutospacing="1" w:after="100" w:afterAutospacing="1"/>
              <w:rPr>
                <w:rFonts w:ascii="Calibri" w:eastAsiaTheme="minorHAnsi" w:hAnsi="Calibri"/>
                <w:lang w:eastAsia="en-GB"/>
              </w:rPr>
            </w:pPr>
            <w:r>
              <w:rPr>
                <w:rFonts w:ascii="Calibri" w:eastAsiaTheme="minorHAnsi" w:hAnsi="Calibri"/>
                <w:lang w:eastAsia="en-GB"/>
              </w:rPr>
              <w:t xml:space="preserve">Able to use own initiative and work as part of a multi-disciplinary team </w:t>
            </w:r>
          </w:p>
          <w:p w:rsidR="00CA0AC1" w:rsidRDefault="00CA0AC1" w:rsidP="00740699">
            <w:pPr>
              <w:spacing w:before="100" w:beforeAutospacing="1" w:after="100" w:afterAutospacing="1"/>
              <w:rPr>
                <w:rFonts w:ascii="Calibri" w:eastAsiaTheme="minorHAnsi" w:hAnsi="Calibri"/>
                <w:lang w:eastAsia="en-GB"/>
              </w:rPr>
            </w:pPr>
            <w:r>
              <w:rPr>
                <w:rFonts w:ascii="Calibri" w:eastAsiaTheme="minorHAnsi" w:hAnsi="Calibri"/>
                <w:lang w:eastAsia="en-GB"/>
              </w:rPr>
              <w:t>Willingness to contribute to and participate in peer support group</w:t>
            </w:r>
          </w:p>
          <w:p w:rsidR="00544595" w:rsidRDefault="00544595" w:rsidP="00740699">
            <w:pPr>
              <w:spacing w:before="100" w:beforeAutospacing="1" w:after="100" w:afterAutospacing="1"/>
              <w:rPr>
                <w:rFonts w:ascii="Calibri" w:eastAsiaTheme="minorHAnsi" w:hAnsi="Calibri"/>
                <w:lang w:eastAsia="en-GB"/>
              </w:rPr>
            </w:pPr>
            <w:r>
              <w:rPr>
                <w:rFonts w:ascii="Calibri" w:eastAsiaTheme="minorHAnsi" w:hAnsi="Calibri"/>
                <w:lang w:eastAsia="en-GB"/>
              </w:rPr>
              <w:t>Able to liaise effectively with colleagues and other members of a multi-disciplinary team</w:t>
            </w:r>
          </w:p>
          <w:p w:rsidR="00E05AAA" w:rsidRPr="00E05AAA" w:rsidRDefault="00544595" w:rsidP="00740699">
            <w:pPr>
              <w:spacing w:before="100" w:beforeAutospacing="1" w:after="100" w:afterAutospacing="1"/>
              <w:rPr>
                <w:rFonts w:asciiTheme="minorHAnsi" w:eastAsiaTheme="minorHAnsi" w:hAnsiTheme="minorHAnsi" w:cs="Tahoma"/>
                <w:b/>
                <w:lang w:val="en-GB" w:eastAsia="en-GB"/>
              </w:rPr>
            </w:pPr>
            <w:r>
              <w:rPr>
                <w:rFonts w:ascii="Calibri" w:eastAsiaTheme="minorHAnsi" w:hAnsi="Calibri"/>
                <w:lang w:eastAsia="en-GB"/>
              </w:rPr>
              <w:t>Ability to liaise effectively with hospitals and other outside agencies</w:t>
            </w:r>
            <w:r w:rsidR="00E05AAA" w:rsidRPr="00E05AAA">
              <w:rPr>
                <w:rFonts w:ascii="Calibri" w:eastAsiaTheme="minorHAnsi" w:hAnsi="Calibri"/>
                <w:lang w:eastAsia="en-GB"/>
              </w:rPr>
              <w:br/>
            </w:r>
          </w:p>
        </w:tc>
        <w:tc>
          <w:tcPr>
            <w:tcW w:w="2268" w:type="dxa"/>
          </w:tcPr>
          <w:p w:rsidR="00E05AAA" w:rsidRPr="00E05AAA" w:rsidRDefault="00E05AAA" w:rsidP="00E05AAA">
            <w:pPr>
              <w:rPr>
                <w:rFonts w:asciiTheme="minorHAnsi" w:hAnsiTheme="minorHAnsi" w:cs="Tahoma"/>
              </w:rPr>
            </w:pPr>
          </w:p>
          <w:p w:rsidR="00E05AAA" w:rsidRPr="00E05AAA" w:rsidRDefault="00E05AAA" w:rsidP="00E05AAA">
            <w:pPr>
              <w:rPr>
                <w:rFonts w:asciiTheme="minorHAnsi" w:eastAsiaTheme="minorHAnsi" w:hAnsiTheme="minorHAnsi" w:cs="Tahoma"/>
                <w:szCs w:val="21"/>
                <w:lang w:val="en-GB"/>
              </w:rPr>
            </w:pPr>
          </w:p>
        </w:tc>
        <w:tc>
          <w:tcPr>
            <w:tcW w:w="1558" w:type="dxa"/>
          </w:tcPr>
          <w:p w:rsidR="00E05AAA" w:rsidRPr="00E05AAA" w:rsidRDefault="00E05AAA" w:rsidP="00E05AAA">
            <w:pPr>
              <w:rPr>
                <w:rFonts w:asciiTheme="minorHAnsi" w:hAnsiTheme="minorHAnsi" w:cs="Tahoma"/>
              </w:rPr>
            </w:pPr>
            <w:r w:rsidRPr="00E05AAA">
              <w:rPr>
                <w:rFonts w:asciiTheme="minorHAnsi" w:hAnsiTheme="minorHAnsi" w:cs="Tahoma"/>
              </w:rPr>
              <w:t>Application Form</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and</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Interview</w:t>
            </w:r>
          </w:p>
        </w:tc>
      </w:tr>
      <w:tr w:rsidR="00E05AAA" w:rsidRPr="00E05AAA" w:rsidTr="00AA6AF5">
        <w:tc>
          <w:tcPr>
            <w:tcW w:w="1696" w:type="dxa"/>
          </w:tcPr>
          <w:p w:rsidR="00E05AAA" w:rsidRPr="00E05AAA" w:rsidRDefault="00E05AAA" w:rsidP="00E05AAA">
            <w:pPr>
              <w:rPr>
                <w:rFonts w:asciiTheme="minorHAnsi" w:hAnsiTheme="minorHAnsi" w:cs="Tahoma"/>
                <w:b/>
              </w:rPr>
            </w:pPr>
            <w:r w:rsidRPr="00E05AAA">
              <w:rPr>
                <w:rFonts w:asciiTheme="minorHAnsi" w:hAnsiTheme="minorHAnsi" w:cs="Tahoma"/>
                <w:b/>
              </w:rPr>
              <w:t>Knowledge</w:t>
            </w:r>
          </w:p>
        </w:tc>
        <w:tc>
          <w:tcPr>
            <w:tcW w:w="3828" w:type="dxa"/>
          </w:tcPr>
          <w:p w:rsidR="00740699" w:rsidRPr="00E05AAA" w:rsidRDefault="00B96C6A" w:rsidP="00E05AAA">
            <w:pPr>
              <w:rPr>
                <w:rFonts w:asciiTheme="minorHAnsi" w:hAnsiTheme="minorHAnsi" w:cs="Tahoma"/>
              </w:rPr>
            </w:pPr>
            <w:r>
              <w:rPr>
                <w:rFonts w:asciiTheme="minorHAnsi" w:hAnsiTheme="minorHAnsi" w:cs="Tahoma"/>
              </w:rPr>
              <w:t xml:space="preserve">A good knowledge </w:t>
            </w:r>
            <w:r w:rsidR="00E93E20">
              <w:rPr>
                <w:rFonts w:asciiTheme="minorHAnsi" w:hAnsiTheme="minorHAnsi" w:cs="Tahoma"/>
              </w:rPr>
              <w:t>and understanding of health promotion and its application in General Practice.</w:t>
            </w:r>
          </w:p>
          <w:p w:rsidR="00CA0AC1" w:rsidRDefault="00CA0AC1" w:rsidP="00E05AAA">
            <w:pPr>
              <w:rPr>
                <w:rFonts w:asciiTheme="minorHAnsi" w:hAnsiTheme="minorHAnsi" w:cs="Tahoma"/>
              </w:rPr>
            </w:pPr>
          </w:p>
          <w:p w:rsidR="00CA0AC1" w:rsidRDefault="00CA0AC1" w:rsidP="00E05AAA">
            <w:pPr>
              <w:rPr>
                <w:rFonts w:asciiTheme="minorHAnsi" w:hAnsiTheme="minorHAnsi" w:cs="Tahoma"/>
              </w:rPr>
            </w:pPr>
            <w:r>
              <w:rPr>
                <w:rFonts w:asciiTheme="minorHAnsi" w:hAnsiTheme="minorHAnsi" w:cs="Tahoma"/>
              </w:rPr>
              <w:t>Strong levels of IT proficiency  and familiarity with primary care clinical systems (the Practice use EMIS).</w:t>
            </w:r>
          </w:p>
          <w:p w:rsidR="00CA0AC1" w:rsidRDefault="00CA0AC1" w:rsidP="00E05AAA">
            <w:pPr>
              <w:rPr>
                <w:rFonts w:asciiTheme="minorHAnsi" w:hAnsiTheme="minorHAnsi" w:cs="Tahoma"/>
              </w:rPr>
            </w:pPr>
            <w:r>
              <w:rPr>
                <w:rFonts w:asciiTheme="minorHAnsi" w:hAnsiTheme="minorHAnsi" w:cs="Tahoma"/>
              </w:rPr>
              <w:br/>
            </w:r>
            <w:r w:rsidR="00E93E20">
              <w:rPr>
                <w:rFonts w:asciiTheme="minorHAnsi" w:hAnsiTheme="minorHAnsi" w:cs="Tahoma"/>
              </w:rPr>
              <w:t>Basic knowledge about the range of illnesses seen in general practice</w:t>
            </w:r>
          </w:p>
          <w:p w:rsidR="00E93E20" w:rsidRDefault="00E93E20" w:rsidP="00E05AAA">
            <w:pPr>
              <w:rPr>
                <w:rFonts w:asciiTheme="minorHAnsi" w:hAnsiTheme="minorHAnsi" w:cs="Tahoma"/>
              </w:rPr>
            </w:pPr>
          </w:p>
          <w:p w:rsidR="00E93E20" w:rsidRDefault="00E93E20" w:rsidP="00E05AAA">
            <w:pPr>
              <w:rPr>
                <w:rFonts w:asciiTheme="minorHAnsi" w:hAnsiTheme="minorHAnsi" w:cs="Tahoma"/>
              </w:rPr>
            </w:pPr>
            <w:r>
              <w:rPr>
                <w:rFonts w:asciiTheme="minorHAnsi" w:hAnsiTheme="minorHAnsi" w:cs="Tahoma"/>
              </w:rPr>
              <w:t>Broad understanding about the health needs of young people</w:t>
            </w:r>
          </w:p>
          <w:p w:rsidR="00E93E20" w:rsidRDefault="00E93E20" w:rsidP="00E05AAA">
            <w:pPr>
              <w:rPr>
                <w:rFonts w:asciiTheme="minorHAnsi" w:hAnsiTheme="minorHAnsi" w:cs="Tahoma"/>
              </w:rPr>
            </w:pPr>
            <w:r>
              <w:rPr>
                <w:rFonts w:asciiTheme="minorHAnsi" w:hAnsiTheme="minorHAnsi" w:cs="Tahoma"/>
              </w:rPr>
              <w:br/>
            </w:r>
            <w:r>
              <w:rPr>
                <w:rFonts w:asciiTheme="minorHAnsi" w:hAnsiTheme="minorHAnsi" w:cs="Tahoma"/>
              </w:rPr>
              <w:lastRenderedPageBreak/>
              <w:t>Awareness of own scope of practice</w:t>
            </w:r>
          </w:p>
          <w:p w:rsidR="00CA0AC1" w:rsidRDefault="00CA0AC1" w:rsidP="00E05AAA">
            <w:pPr>
              <w:rPr>
                <w:rFonts w:asciiTheme="minorHAnsi" w:hAnsiTheme="minorHAnsi" w:cs="Tahoma"/>
              </w:rPr>
            </w:pPr>
          </w:p>
          <w:p w:rsidR="00E93E20" w:rsidRPr="00B96C6A" w:rsidRDefault="00E93E20" w:rsidP="00E05AAA">
            <w:pPr>
              <w:rPr>
                <w:rFonts w:asciiTheme="minorHAnsi" w:hAnsiTheme="minorHAnsi" w:cs="Tahoma"/>
              </w:rPr>
            </w:pPr>
            <w:r>
              <w:rPr>
                <w:rFonts w:asciiTheme="minorHAnsi" w:hAnsiTheme="minorHAnsi" w:cs="Tahoma"/>
              </w:rPr>
              <w:t>Familiarity with Professional Body Guidelines and record keeping</w:t>
            </w:r>
          </w:p>
        </w:tc>
        <w:tc>
          <w:tcPr>
            <w:tcW w:w="2268" w:type="dxa"/>
          </w:tcPr>
          <w:p w:rsidR="00E3067E" w:rsidRPr="00E05AAA" w:rsidRDefault="00E3067E" w:rsidP="00E3067E">
            <w:pPr>
              <w:rPr>
                <w:rFonts w:asciiTheme="minorHAnsi" w:hAnsiTheme="minorHAnsi" w:cs="Tahoma"/>
              </w:rPr>
            </w:pPr>
          </w:p>
          <w:p w:rsidR="00544595" w:rsidRDefault="00544595" w:rsidP="00544595">
            <w:pPr>
              <w:rPr>
                <w:rFonts w:asciiTheme="minorHAnsi" w:hAnsiTheme="minorHAnsi" w:cs="Tahoma"/>
              </w:rPr>
            </w:pPr>
            <w:r w:rsidRPr="00B96C6A">
              <w:rPr>
                <w:rFonts w:asciiTheme="minorHAnsi" w:hAnsiTheme="minorHAnsi" w:cs="Tahoma"/>
              </w:rPr>
              <w:t>A good working</w:t>
            </w:r>
            <w:r>
              <w:rPr>
                <w:rFonts w:asciiTheme="minorHAnsi" w:hAnsiTheme="minorHAnsi" w:cs="Tahoma"/>
              </w:rPr>
              <w:t xml:space="preserve"> knowledge and interest in national primary care strategies and ideas on how to implement these for the development of the Practice.</w:t>
            </w:r>
          </w:p>
          <w:p w:rsidR="00544595" w:rsidRDefault="00544595" w:rsidP="00544595">
            <w:pPr>
              <w:rPr>
                <w:rFonts w:asciiTheme="minorHAnsi" w:hAnsiTheme="minorHAnsi" w:cs="Tahoma"/>
              </w:rPr>
            </w:pPr>
          </w:p>
          <w:p w:rsidR="00544595" w:rsidRDefault="00544595" w:rsidP="00544595">
            <w:pPr>
              <w:rPr>
                <w:rFonts w:asciiTheme="minorHAnsi" w:hAnsiTheme="minorHAnsi" w:cs="Tahoma"/>
              </w:rPr>
            </w:pPr>
            <w:r>
              <w:rPr>
                <w:rFonts w:asciiTheme="minorHAnsi" w:hAnsiTheme="minorHAnsi" w:cs="Tahoma"/>
              </w:rPr>
              <w:t xml:space="preserve">Understanding of the pressures faced by GPs and healthcare </w:t>
            </w:r>
            <w:r>
              <w:rPr>
                <w:rFonts w:asciiTheme="minorHAnsi" w:hAnsiTheme="minorHAnsi" w:cs="Tahoma"/>
              </w:rPr>
              <w:lastRenderedPageBreak/>
              <w:t>teams</w:t>
            </w:r>
          </w:p>
          <w:p w:rsidR="00E05AAA" w:rsidRDefault="00E05AAA" w:rsidP="001C0FC1">
            <w:pPr>
              <w:rPr>
                <w:rFonts w:asciiTheme="minorHAnsi" w:hAnsiTheme="minorHAnsi" w:cs="Tahoma"/>
              </w:rPr>
            </w:pPr>
          </w:p>
          <w:p w:rsidR="00544595" w:rsidRDefault="00544595" w:rsidP="001C0FC1">
            <w:pPr>
              <w:rPr>
                <w:rFonts w:asciiTheme="minorHAnsi" w:hAnsiTheme="minorHAnsi" w:cs="Tahoma"/>
              </w:rPr>
            </w:pPr>
            <w:r>
              <w:rPr>
                <w:rFonts w:asciiTheme="minorHAnsi" w:hAnsiTheme="minorHAnsi" w:cs="Tahoma"/>
              </w:rPr>
              <w:t>A good understanding of GMS contracting requirements and the operation of the Quality Outcomes Framework process (QOF and QMAS)</w:t>
            </w:r>
          </w:p>
          <w:p w:rsidR="00E93E20" w:rsidRDefault="00E93E20" w:rsidP="001C0FC1">
            <w:pPr>
              <w:rPr>
                <w:rFonts w:asciiTheme="minorHAnsi" w:hAnsiTheme="minorHAnsi" w:cs="Tahoma"/>
              </w:rPr>
            </w:pPr>
          </w:p>
          <w:p w:rsidR="00E93E20" w:rsidRPr="00E05AAA" w:rsidRDefault="00E93E20" w:rsidP="001C0FC1">
            <w:pPr>
              <w:rPr>
                <w:rFonts w:asciiTheme="minorHAnsi" w:hAnsiTheme="minorHAnsi" w:cs="Tahoma"/>
              </w:rPr>
            </w:pPr>
            <w:r>
              <w:rPr>
                <w:rFonts w:asciiTheme="minorHAnsi" w:hAnsiTheme="minorHAnsi" w:cs="Tahoma"/>
              </w:rPr>
              <w:t>An interest in contraception and sexual health, asthma, mental health, able to manage acute, same day illness and ongoing chronic disease</w:t>
            </w:r>
          </w:p>
        </w:tc>
        <w:tc>
          <w:tcPr>
            <w:tcW w:w="1558" w:type="dxa"/>
          </w:tcPr>
          <w:p w:rsidR="00E05AAA" w:rsidRPr="00E05AAA" w:rsidRDefault="00E05AAA" w:rsidP="00E05AAA">
            <w:pPr>
              <w:rPr>
                <w:rFonts w:asciiTheme="minorHAnsi" w:hAnsiTheme="minorHAnsi" w:cs="Tahoma"/>
              </w:rPr>
            </w:pPr>
            <w:r w:rsidRPr="00E05AAA">
              <w:rPr>
                <w:rFonts w:asciiTheme="minorHAnsi" w:hAnsiTheme="minorHAnsi" w:cs="Tahoma"/>
              </w:rPr>
              <w:lastRenderedPageBreak/>
              <w:t>Application</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 xml:space="preserve">and </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Interview</w:t>
            </w:r>
          </w:p>
        </w:tc>
      </w:tr>
      <w:tr w:rsidR="00E05AAA" w:rsidRPr="00E05AAA" w:rsidTr="00AA6AF5">
        <w:tc>
          <w:tcPr>
            <w:tcW w:w="1696" w:type="dxa"/>
          </w:tcPr>
          <w:p w:rsidR="00E05AAA" w:rsidRPr="00E05AAA" w:rsidRDefault="00E05AAA" w:rsidP="00E05AAA">
            <w:pPr>
              <w:rPr>
                <w:rFonts w:asciiTheme="minorHAnsi" w:hAnsiTheme="minorHAnsi" w:cs="Tahoma"/>
                <w:b/>
              </w:rPr>
            </w:pPr>
            <w:r w:rsidRPr="00E05AAA">
              <w:rPr>
                <w:rFonts w:asciiTheme="minorHAnsi" w:hAnsiTheme="minorHAnsi" w:cs="Tahoma"/>
                <w:b/>
              </w:rPr>
              <w:lastRenderedPageBreak/>
              <w:t>Other attributes</w:t>
            </w:r>
          </w:p>
        </w:tc>
        <w:tc>
          <w:tcPr>
            <w:tcW w:w="3828" w:type="dxa"/>
          </w:tcPr>
          <w:p w:rsidR="00544595" w:rsidRDefault="00544595" w:rsidP="00E05AAA">
            <w:pPr>
              <w:rPr>
                <w:rFonts w:asciiTheme="minorHAnsi" w:hAnsiTheme="minorHAnsi" w:cs="Tahoma"/>
              </w:rPr>
            </w:pPr>
            <w:r>
              <w:rPr>
                <w:rFonts w:asciiTheme="minorHAnsi" w:hAnsiTheme="minorHAnsi" w:cs="Tahoma"/>
              </w:rPr>
              <w:t>Willingness to work at all times towards the best interests of patients.</w:t>
            </w:r>
          </w:p>
          <w:p w:rsidR="00544595" w:rsidRDefault="00544595" w:rsidP="00E05AAA">
            <w:pPr>
              <w:rPr>
                <w:rFonts w:asciiTheme="minorHAnsi" w:hAnsiTheme="minorHAnsi" w:cs="Tahoma"/>
              </w:rPr>
            </w:pPr>
          </w:p>
          <w:p w:rsidR="00E05AAA" w:rsidRDefault="00CA0AC1" w:rsidP="00E05AAA">
            <w:pPr>
              <w:rPr>
                <w:rFonts w:asciiTheme="minorHAnsi" w:hAnsiTheme="minorHAnsi" w:cs="Tahoma"/>
              </w:rPr>
            </w:pPr>
            <w:r>
              <w:rPr>
                <w:rFonts w:asciiTheme="minorHAnsi" w:hAnsiTheme="minorHAnsi" w:cs="Tahoma"/>
              </w:rPr>
              <w:t>Initiative, creativity and motivation</w:t>
            </w:r>
          </w:p>
          <w:p w:rsidR="00E3067E" w:rsidRDefault="00E3067E" w:rsidP="00E05AAA">
            <w:pPr>
              <w:rPr>
                <w:rFonts w:asciiTheme="minorHAnsi" w:hAnsiTheme="minorHAnsi" w:cs="Tahoma"/>
              </w:rPr>
            </w:pPr>
          </w:p>
          <w:p w:rsidR="00E05AAA" w:rsidRDefault="00CA0AC1" w:rsidP="00E3067E">
            <w:pPr>
              <w:rPr>
                <w:rFonts w:asciiTheme="minorHAnsi" w:hAnsiTheme="minorHAnsi" w:cs="Tahoma"/>
              </w:rPr>
            </w:pPr>
            <w:r w:rsidRPr="00E05AAA">
              <w:rPr>
                <w:rFonts w:asciiTheme="minorHAnsi" w:hAnsiTheme="minorHAnsi" w:cs="Tahoma"/>
              </w:rPr>
              <w:t>Ability to work as part of a team</w:t>
            </w:r>
            <w:r>
              <w:rPr>
                <w:rFonts w:asciiTheme="minorHAnsi" w:hAnsiTheme="minorHAnsi" w:cs="Tahoma"/>
              </w:rPr>
              <w:t xml:space="preserve"> and feel comfortable in a strongly multidisciplinary environment</w:t>
            </w:r>
          </w:p>
          <w:p w:rsidR="00E93E20" w:rsidRDefault="00E93E20" w:rsidP="00E3067E">
            <w:pPr>
              <w:rPr>
                <w:rFonts w:asciiTheme="minorHAnsi" w:hAnsiTheme="minorHAnsi" w:cs="Tahoma"/>
              </w:rPr>
            </w:pPr>
            <w:r>
              <w:rPr>
                <w:rFonts w:asciiTheme="minorHAnsi" w:hAnsiTheme="minorHAnsi" w:cs="Tahoma"/>
              </w:rPr>
              <w:t>Ability to handle change</w:t>
            </w:r>
          </w:p>
          <w:p w:rsidR="00E93E20" w:rsidRDefault="00E93E20" w:rsidP="00E3067E">
            <w:pPr>
              <w:rPr>
                <w:rFonts w:asciiTheme="minorHAnsi" w:hAnsiTheme="minorHAnsi" w:cs="Tahoma"/>
              </w:rPr>
            </w:pPr>
          </w:p>
          <w:p w:rsidR="00E93E20" w:rsidRDefault="00E93E20" w:rsidP="00E3067E">
            <w:pPr>
              <w:rPr>
                <w:rFonts w:asciiTheme="minorHAnsi" w:hAnsiTheme="minorHAnsi" w:cs="Tahoma"/>
              </w:rPr>
            </w:pPr>
            <w:r>
              <w:rPr>
                <w:rFonts w:asciiTheme="minorHAnsi" w:hAnsiTheme="minorHAnsi" w:cs="Tahoma"/>
              </w:rPr>
              <w:t>Ability to cope with stressful situations</w:t>
            </w:r>
          </w:p>
          <w:p w:rsidR="00CA0AC1" w:rsidRDefault="00CA0AC1" w:rsidP="00E3067E">
            <w:pPr>
              <w:rPr>
                <w:rFonts w:asciiTheme="minorHAnsi" w:hAnsiTheme="minorHAnsi" w:cs="Tahoma"/>
              </w:rPr>
            </w:pPr>
          </w:p>
          <w:p w:rsidR="00CA0AC1" w:rsidRPr="00E05AAA" w:rsidRDefault="00CA0AC1" w:rsidP="00E3067E">
            <w:pPr>
              <w:rPr>
                <w:rFonts w:asciiTheme="minorHAnsi" w:hAnsiTheme="minorHAnsi" w:cs="Tahoma"/>
              </w:rPr>
            </w:pPr>
          </w:p>
        </w:tc>
        <w:tc>
          <w:tcPr>
            <w:tcW w:w="2268" w:type="dxa"/>
          </w:tcPr>
          <w:p w:rsidR="00E3067E" w:rsidRPr="00E05AAA" w:rsidRDefault="00E3067E" w:rsidP="00E3067E">
            <w:pPr>
              <w:rPr>
                <w:rFonts w:asciiTheme="minorHAnsi" w:hAnsiTheme="minorHAnsi" w:cs="Tahoma"/>
              </w:rPr>
            </w:pPr>
            <w:r>
              <w:rPr>
                <w:rFonts w:asciiTheme="minorHAnsi" w:hAnsiTheme="minorHAnsi" w:cs="Tahoma"/>
              </w:rPr>
              <w:t xml:space="preserve">Positive attitude towards learning and development, demonstrated by a record of continuous professional development </w:t>
            </w:r>
          </w:p>
          <w:p w:rsidR="00E05AAA" w:rsidRDefault="00E05AAA" w:rsidP="00E05AAA">
            <w:pPr>
              <w:rPr>
                <w:rFonts w:asciiTheme="minorHAnsi" w:hAnsiTheme="minorHAnsi" w:cs="Tahoma"/>
                <w:b/>
              </w:rPr>
            </w:pPr>
          </w:p>
          <w:p w:rsidR="00E93E20" w:rsidRPr="00E93E20" w:rsidRDefault="00E93E20" w:rsidP="00E05AAA">
            <w:pPr>
              <w:rPr>
                <w:rFonts w:asciiTheme="minorHAnsi" w:hAnsiTheme="minorHAnsi" w:cs="Tahoma"/>
              </w:rPr>
            </w:pPr>
            <w:r w:rsidRPr="00E93E20">
              <w:rPr>
                <w:rFonts w:asciiTheme="minorHAnsi" w:hAnsiTheme="minorHAnsi" w:cs="Tahoma"/>
              </w:rPr>
              <w:t>Is aware of the need for self reflection and personal development</w:t>
            </w:r>
          </w:p>
          <w:p w:rsidR="00E93E20" w:rsidRDefault="00E93E20" w:rsidP="00E05AAA">
            <w:pPr>
              <w:rPr>
                <w:rFonts w:asciiTheme="minorHAnsi" w:hAnsiTheme="minorHAnsi" w:cs="Tahoma"/>
                <w:b/>
              </w:rPr>
            </w:pPr>
          </w:p>
          <w:p w:rsidR="00E93E20" w:rsidRPr="00E93E20" w:rsidRDefault="00E93E20" w:rsidP="00E05AAA">
            <w:pPr>
              <w:rPr>
                <w:rFonts w:asciiTheme="minorHAnsi" w:hAnsiTheme="minorHAnsi" w:cs="Tahoma"/>
              </w:rPr>
            </w:pPr>
            <w:r w:rsidRPr="00E93E20">
              <w:rPr>
                <w:rFonts w:asciiTheme="minorHAnsi" w:hAnsiTheme="minorHAnsi" w:cs="Tahoma"/>
              </w:rPr>
              <w:t>Demonstrates a knowledge of a variety of ways of handling stress</w:t>
            </w:r>
          </w:p>
        </w:tc>
        <w:tc>
          <w:tcPr>
            <w:tcW w:w="1558" w:type="dxa"/>
          </w:tcPr>
          <w:p w:rsidR="00E05AAA" w:rsidRPr="00E05AAA" w:rsidRDefault="00E05AAA" w:rsidP="00E05AAA">
            <w:pPr>
              <w:rPr>
                <w:rFonts w:asciiTheme="minorHAnsi" w:hAnsiTheme="minorHAnsi" w:cs="Tahoma"/>
              </w:rPr>
            </w:pPr>
            <w:r w:rsidRPr="00E05AAA">
              <w:rPr>
                <w:rFonts w:asciiTheme="minorHAnsi" w:hAnsiTheme="minorHAnsi" w:cs="Tahoma"/>
              </w:rPr>
              <w:t>Application</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 xml:space="preserve">and </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Interview</w:t>
            </w:r>
          </w:p>
        </w:tc>
      </w:tr>
      <w:tr w:rsidR="00E05AAA" w:rsidRPr="00E05AAA" w:rsidTr="00AA6AF5">
        <w:tc>
          <w:tcPr>
            <w:tcW w:w="1696" w:type="dxa"/>
          </w:tcPr>
          <w:p w:rsidR="00E05AAA" w:rsidRPr="00E05AAA" w:rsidRDefault="00E05AAA" w:rsidP="00E05AAA">
            <w:pPr>
              <w:rPr>
                <w:rFonts w:asciiTheme="minorHAnsi" w:hAnsiTheme="minorHAnsi" w:cs="Tahoma"/>
                <w:b/>
              </w:rPr>
            </w:pPr>
            <w:r w:rsidRPr="00E05AAA">
              <w:rPr>
                <w:rFonts w:asciiTheme="minorHAnsi" w:hAnsiTheme="minorHAnsi" w:cs="Tahoma"/>
                <w:b/>
              </w:rPr>
              <w:t>Other general requirements</w:t>
            </w:r>
          </w:p>
        </w:tc>
        <w:tc>
          <w:tcPr>
            <w:tcW w:w="3828" w:type="dxa"/>
          </w:tcPr>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Flexible to service need</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Enthusiastic and self motivated</w:t>
            </w:r>
          </w:p>
        </w:tc>
        <w:tc>
          <w:tcPr>
            <w:tcW w:w="2268" w:type="dxa"/>
          </w:tcPr>
          <w:p w:rsidR="00907C64" w:rsidRDefault="00907C64" w:rsidP="00CA0AC1">
            <w:pPr>
              <w:rPr>
                <w:rFonts w:asciiTheme="minorHAnsi" w:hAnsiTheme="minorHAnsi" w:cs="Tahoma"/>
                <w:b/>
              </w:rPr>
            </w:pPr>
          </w:p>
          <w:p w:rsidR="00E93E20" w:rsidRDefault="00E93E20" w:rsidP="00CA0AC1">
            <w:pPr>
              <w:rPr>
                <w:rFonts w:asciiTheme="minorHAnsi" w:hAnsiTheme="minorHAnsi" w:cs="Tahoma"/>
                <w:b/>
              </w:rPr>
            </w:pPr>
          </w:p>
          <w:p w:rsidR="00E93E20" w:rsidRPr="00E05AAA" w:rsidRDefault="00E93E20" w:rsidP="00CA0AC1">
            <w:pPr>
              <w:rPr>
                <w:rFonts w:asciiTheme="minorHAnsi" w:hAnsiTheme="minorHAnsi" w:cs="Tahoma"/>
                <w:b/>
              </w:rPr>
            </w:pPr>
          </w:p>
        </w:tc>
        <w:tc>
          <w:tcPr>
            <w:tcW w:w="1558" w:type="dxa"/>
          </w:tcPr>
          <w:p w:rsidR="00E05AAA" w:rsidRPr="00E05AAA" w:rsidRDefault="00E05AAA" w:rsidP="00E05AAA">
            <w:pPr>
              <w:rPr>
                <w:rFonts w:asciiTheme="minorHAnsi" w:hAnsiTheme="minorHAnsi" w:cs="Tahoma"/>
              </w:rPr>
            </w:pPr>
            <w:r w:rsidRPr="00E05AAA">
              <w:rPr>
                <w:rFonts w:asciiTheme="minorHAnsi" w:hAnsiTheme="minorHAnsi" w:cs="Tahoma"/>
              </w:rPr>
              <w:t>Application</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 xml:space="preserve">and </w:t>
            </w: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r w:rsidRPr="00E05AAA">
              <w:rPr>
                <w:rFonts w:asciiTheme="minorHAnsi" w:hAnsiTheme="minorHAnsi" w:cs="Tahoma"/>
              </w:rPr>
              <w:t>Interview</w:t>
            </w:r>
          </w:p>
        </w:tc>
      </w:tr>
    </w:tbl>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cs="Tahoma"/>
        </w:rPr>
      </w:pPr>
    </w:p>
    <w:p w:rsidR="00E05AAA" w:rsidRPr="00E05AAA" w:rsidRDefault="00E05AAA" w:rsidP="00E05AAA">
      <w:pPr>
        <w:rPr>
          <w:rFonts w:asciiTheme="minorHAnsi" w:hAnsiTheme="minorHAnsi"/>
        </w:rPr>
      </w:pPr>
    </w:p>
    <w:p w:rsidR="00FC3F9D" w:rsidRDefault="00FC3F9D" w:rsidP="00C049AC">
      <w:pPr>
        <w:rPr>
          <w:rFonts w:asciiTheme="minorHAnsi" w:hAnsiTheme="minorHAnsi"/>
        </w:rPr>
      </w:pPr>
    </w:p>
    <w:sectPr w:rsidR="00FC3F9D" w:rsidSect="005F3F4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51" w:rsidRDefault="007B0B51" w:rsidP="00491381">
      <w:r>
        <w:separator/>
      </w:r>
    </w:p>
  </w:endnote>
  <w:endnote w:type="continuationSeparator" w:id="0">
    <w:p w:rsidR="007B0B51" w:rsidRDefault="007B0B51" w:rsidP="004913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81" w:rsidRDefault="002D37EF">
    <w:pPr>
      <w:pStyle w:val="Footer"/>
      <w:rPr>
        <w:rFonts w:asciiTheme="minorHAnsi" w:hAnsiTheme="minorHAnsi"/>
        <w:sz w:val="18"/>
        <w:szCs w:val="18"/>
      </w:rPr>
    </w:pPr>
    <w:r>
      <w:rPr>
        <w:rFonts w:asciiTheme="minorHAnsi" w:hAnsiTheme="minorHAnsi"/>
        <w:sz w:val="18"/>
        <w:szCs w:val="18"/>
      </w:rPr>
      <w:t>Physicians Associate</w:t>
    </w:r>
    <w:r w:rsidR="00B96C6A">
      <w:rPr>
        <w:rFonts w:asciiTheme="minorHAnsi" w:hAnsiTheme="minorHAnsi"/>
        <w:sz w:val="18"/>
        <w:szCs w:val="18"/>
      </w:rPr>
      <w:t xml:space="preserve"> – Claypits Medical Practice</w:t>
    </w:r>
  </w:p>
  <w:p w:rsidR="00752984" w:rsidRDefault="00752984">
    <w:pPr>
      <w:pStyle w:val="Footer"/>
      <w:rPr>
        <w:rFonts w:asciiTheme="minorHAnsi" w:hAnsiTheme="minorHAnsi"/>
        <w:sz w:val="18"/>
        <w:szCs w:val="18"/>
      </w:rPr>
    </w:pPr>
    <w:r>
      <w:rPr>
        <w:rFonts w:asciiTheme="minorHAnsi" w:hAnsiTheme="minorHAnsi"/>
        <w:sz w:val="18"/>
        <w:szCs w:val="18"/>
      </w:rPr>
      <w:t xml:space="preserve">Created: </w:t>
    </w:r>
    <w:r w:rsidR="002D37EF">
      <w:rPr>
        <w:rFonts w:asciiTheme="minorHAnsi" w:hAnsiTheme="minorHAnsi"/>
        <w:sz w:val="18"/>
        <w:szCs w:val="18"/>
      </w:rPr>
      <w:t>May</w:t>
    </w:r>
    <w:r w:rsidR="00B96C6A">
      <w:rPr>
        <w:rFonts w:asciiTheme="minorHAnsi" w:hAnsiTheme="minorHAnsi"/>
        <w:sz w:val="18"/>
        <w:szCs w:val="18"/>
      </w:rPr>
      <w:t xml:space="preserve"> 2017</w:t>
    </w:r>
  </w:p>
  <w:p w:rsidR="00752984" w:rsidRDefault="00752984">
    <w:pPr>
      <w:pStyle w:val="Footer"/>
      <w:rPr>
        <w:rFonts w:asciiTheme="minorHAnsi" w:hAnsiTheme="minorHAnsi"/>
        <w:sz w:val="18"/>
        <w:szCs w:val="18"/>
      </w:rPr>
    </w:pPr>
    <w:r>
      <w:rPr>
        <w:rFonts w:asciiTheme="minorHAnsi" w:hAnsiTheme="minorHAnsi"/>
        <w:sz w:val="18"/>
        <w:szCs w:val="18"/>
      </w:rPr>
      <w:t xml:space="preserve">Review Date: </w:t>
    </w:r>
    <w:r w:rsidR="002D37EF">
      <w:rPr>
        <w:rFonts w:asciiTheme="minorHAnsi" w:hAnsiTheme="minorHAnsi"/>
        <w:sz w:val="18"/>
        <w:szCs w:val="18"/>
      </w:rPr>
      <w:t>May</w:t>
    </w:r>
    <w:r w:rsidR="00B96C6A">
      <w:rPr>
        <w:rFonts w:asciiTheme="minorHAnsi" w:hAnsiTheme="minorHAnsi"/>
        <w:sz w:val="18"/>
        <w:szCs w:val="18"/>
      </w:rPr>
      <w:t xml:space="preserve"> 2018</w:t>
    </w:r>
  </w:p>
  <w:p w:rsidR="00752984" w:rsidRPr="000264D7" w:rsidRDefault="00752984">
    <w:pPr>
      <w:pStyle w:val="Footer"/>
      <w:rPr>
        <w:rFonts w:asciiTheme="minorHAnsi" w:hAnsiTheme="minorHAnsi"/>
        <w:sz w:val="18"/>
        <w:szCs w:val="18"/>
      </w:rPr>
    </w:pPr>
    <w:r>
      <w:rPr>
        <w:rFonts w:asciiTheme="minorHAnsi" w:hAnsiTheme="minorHAnsi"/>
        <w:sz w:val="18"/>
        <w:szCs w:val="18"/>
      </w:rPr>
      <w:t xml:space="preserve">Document Owner:  </w:t>
    </w:r>
    <w:r w:rsidR="00B96C6A">
      <w:rPr>
        <w:rFonts w:asciiTheme="minorHAnsi" w:hAnsiTheme="minorHAnsi"/>
        <w:sz w:val="18"/>
        <w:szCs w:val="18"/>
      </w:rPr>
      <w:t>GP Lead – Claypits Medical Practice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51" w:rsidRDefault="007B0B51" w:rsidP="00491381">
      <w:r>
        <w:separator/>
      </w:r>
    </w:p>
  </w:footnote>
  <w:footnote w:type="continuationSeparator" w:id="0">
    <w:p w:rsidR="007B0B51" w:rsidRDefault="007B0B51" w:rsidP="00491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C1" w:rsidRDefault="00CA0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2CC"/>
    <w:multiLevelType w:val="hybridMultilevel"/>
    <w:tmpl w:val="5F42E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1F29D5"/>
    <w:multiLevelType w:val="hybridMultilevel"/>
    <w:tmpl w:val="3434381A"/>
    <w:lvl w:ilvl="0" w:tplc="8E8AA99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C308F"/>
    <w:multiLevelType w:val="hybridMultilevel"/>
    <w:tmpl w:val="4B44C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C53E70"/>
    <w:multiLevelType w:val="hybridMultilevel"/>
    <w:tmpl w:val="F874256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952423"/>
    <w:multiLevelType w:val="hybridMultilevel"/>
    <w:tmpl w:val="16200D50"/>
    <w:lvl w:ilvl="0" w:tplc="FCD40BFE">
      <w:start w:val="1"/>
      <w:numFmt w:val="bullet"/>
      <w:lvlText w:val=""/>
      <w:lvlJc w:val="left"/>
      <w:pPr>
        <w:ind w:left="462" w:hanging="361"/>
      </w:pPr>
      <w:rPr>
        <w:rFonts w:ascii="Symbol" w:eastAsia="Symbol" w:hAnsi="Symbol" w:hint="default"/>
        <w:sz w:val="24"/>
        <w:szCs w:val="24"/>
      </w:rPr>
    </w:lvl>
    <w:lvl w:ilvl="1" w:tplc="7B201E18">
      <w:start w:val="1"/>
      <w:numFmt w:val="bullet"/>
      <w:lvlText w:val="•"/>
      <w:lvlJc w:val="left"/>
      <w:pPr>
        <w:ind w:left="849" w:hanging="361"/>
      </w:pPr>
      <w:rPr>
        <w:rFonts w:hint="default"/>
      </w:rPr>
    </w:lvl>
    <w:lvl w:ilvl="2" w:tplc="DF600166">
      <w:start w:val="1"/>
      <w:numFmt w:val="bullet"/>
      <w:lvlText w:val="•"/>
      <w:lvlJc w:val="left"/>
      <w:pPr>
        <w:ind w:left="1236" w:hanging="361"/>
      </w:pPr>
      <w:rPr>
        <w:rFonts w:hint="default"/>
      </w:rPr>
    </w:lvl>
    <w:lvl w:ilvl="3" w:tplc="1C32275A">
      <w:start w:val="1"/>
      <w:numFmt w:val="bullet"/>
      <w:lvlText w:val="•"/>
      <w:lvlJc w:val="left"/>
      <w:pPr>
        <w:ind w:left="1623" w:hanging="361"/>
      </w:pPr>
      <w:rPr>
        <w:rFonts w:hint="default"/>
      </w:rPr>
    </w:lvl>
    <w:lvl w:ilvl="4" w:tplc="0678627E">
      <w:start w:val="1"/>
      <w:numFmt w:val="bullet"/>
      <w:lvlText w:val="•"/>
      <w:lvlJc w:val="left"/>
      <w:pPr>
        <w:ind w:left="2011" w:hanging="361"/>
      </w:pPr>
      <w:rPr>
        <w:rFonts w:hint="default"/>
      </w:rPr>
    </w:lvl>
    <w:lvl w:ilvl="5" w:tplc="DE6C894A">
      <w:start w:val="1"/>
      <w:numFmt w:val="bullet"/>
      <w:lvlText w:val="•"/>
      <w:lvlJc w:val="left"/>
      <w:pPr>
        <w:ind w:left="2398" w:hanging="361"/>
      </w:pPr>
      <w:rPr>
        <w:rFonts w:hint="default"/>
      </w:rPr>
    </w:lvl>
    <w:lvl w:ilvl="6" w:tplc="6308B4DC">
      <w:start w:val="1"/>
      <w:numFmt w:val="bullet"/>
      <w:lvlText w:val="•"/>
      <w:lvlJc w:val="left"/>
      <w:pPr>
        <w:ind w:left="2785" w:hanging="361"/>
      </w:pPr>
      <w:rPr>
        <w:rFonts w:hint="default"/>
      </w:rPr>
    </w:lvl>
    <w:lvl w:ilvl="7" w:tplc="C9EABAFC">
      <w:start w:val="1"/>
      <w:numFmt w:val="bullet"/>
      <w:lvlText w:val="•"/>
      <w:lvlJc w:val="left"/>
      <w:pPr>
        <w:ind w:left="3172" w:hanging="361"/>
      </w:pPr>
      <w:rPr>
        <w:rFonts w:hint="default"/>
      </w:rPr>
    </w:lvl>
    <w:lvl w:ilvl="8" w:tplc="06401A5E">
      <w:start w:val="1"/>
      <w:numFmt w:val="bullet"/>
      <w:lvlText w:val="•"/>
      <w:lvlJc w:val="left"/>
      <w:pPr>
        <w:ind w:left="3559" w:hanging="361"/>
      </w:pPr>
      <w:rPr>
        <w:rFonts w:hint="default"/>
      </w:rPr>
    </w:lvl>
  </w:abstractNum>
  <w:abstractNum w:abstractNumId="5">
    <w:nsid w:val="1B704E2B"/>
    <w:multiLevelType w:val="hybridMultilevel"/>
    <w:tmpl w:val="7FC06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DA68B2"/>
    <w:multiLevelType w:val="hybridMultilevel"/>
    <w:tmpl w:val="553C7784"/>
    <w:lvl w:ilvl="0" w:tplc="AE1851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94A57"/>
    <w:multiLevelType w:val="hybridMultilevel"/>
    <w:tmpl w:val="6EC6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F2CDC"/>
    <w:multiLevelType w:val="hybridMultilevel"/>
    <w:tmpl w:val="3CBAFC28"/>
    <w:lvl w:ilvl="0" w:tplc="FF66A52C">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1F3EDE"/>
    <w:multiLevelType w:val="hybridMultilevel"/>
    <w:tmpl w:val="CE5679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7427A"/>
    <w:multiLevelType w:val="hybridMultilevel"/>
    <w:tmpl w:val="00E6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06277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C03C61"/>
    <w:multiLevelType w:val="hybridMultilevel"/>
    <w:tmpl w:val="458ED27E"/>
    <w:lvl w:ilvl="0" w:tplc="644AF81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C542B0"/>
    <w:multiLevelType w:val="hybridMultilevel"/>
    <w:tmpl w:val="0C3214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442F45"/>
    <w:multiLevelType w:val="hybridMultilevel"/>
    <w:tmpl w:val="8F30B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780744"/>
    <w:multiLevelType w:val="hybridMultilevel"/>
    <w:tmpl w:val="C9AED0CC"/>
    <w:lvl w:ilvl="0" w:tplc="FFFFFFFF">
      <w:start w:val="1"/>
      <w:numFmt w:val="bullet"/>
      <w:lvlText w:val=""/>
      <w:lvlJc w:val="left"/>
      <w:pPr>
        <w:tabs>
          <w:tab w:val="num" w:pos="763"/>
        </w:tabs>
        <w:ind w:left="760" w:hanging="357"/>
      </w:pPr>
      <w:rPr>
        <w:rFonts w:ascii="Symbol" w:hAnsi="Symbol" w:hint="default"/>
      </w:rPr>
    </w:lvl>
    <w:lvl w:ilvl="1" w:tplc="FFFFFFFF" w:tentative="1">
      <w:start w:val="1"/>
      <w:numFmt w:val="bullet"/>
      <w:lvlText w:val="o"/>
      <w:lvlJc w:val="left"/>
      <w:pPr>
        <w:tabs>
          <w:tab w:val="num" w:pos="1417"/>
        </w:tabs>
        <w:ind w:left="1417" w:hanging="360"/>
      </w:pPr>
      <w:rPr>
        <w:rFonts w:ascii="Courier New" w:hAnsi="Courier New" w:hint="default"/>
      </w:rPr>
    </w:lvl>
    <w:lvl w:ilvl="2" w:tplc="FFFFFFFF" w:tentative="1">
      <w:start w:val="1"/>
      <w:numFmt w:val="bullet"/>
      <w:lvlText w:val=""/>
      <w:lvlJc w:val="left"/>
      <w:pPr>
        <w:tabs>
          <w:tab w:val="num" w:pos="2137"/>
        </w:tabs>
        <w:ind w:left="2137" w:hanging="360"/>
      </w:pPr>
      <w:rPr>
        <w:rFonts w:ascii="Wingdings" w:hAnsi="Wingdings" w:hint="default"/>
      </w:rPr>
    </w:lvl>
    <w:lvl w:ilvl="3" w:tplc="FFFFFFFF" w:tentative="1">
      <w:start w:val="1"/>
      <w:numFmt w:val="bullet"/>
      <w:lvlText w:val=""/>
      <w:lvlJc w:val="left"/>
      <w:pPr>
        <w:tabs>
          <w:tab w:val="num" w:pos="2857"/>
        </w:tabs>
        <w:ind w:left="2857" w:hanging="360"/>
      </w:pPr>
      <w:rPr>
        <w:rFonts w:ascii="Symbol" w:hAnsi="Symbol" w:hint="default"/>
      </w:rPr>
    </w:lvl>
    <w:lvl w:ilvl="4" w:tplc="FFFFFFFF" w:tentative="1">
      <w:start w:val="1"/>
      <w:numFmt w:val="bullet"/>
      <w:lvlText w:val="o"/>
      <w:lvlJc w:val="left"/>
      <w:pPr>
        <w:tabs>
          <w:tab w:val="num" w:pos="3577"/>
        </w:tabs>
        <w:ind w:left="3577" w:hanging="360"/>
      </w:pPr>
      <w:rPr>
        <w:rFonts w:ascii="Courier New" w:hAnsi="Courier New" w:hint="default"/>
      </w:rPr>
    </w:lvl>
    <w:lvl w:ilvl="5" w:tplc="FFFFFFFF" w:tentative="1">
      <w:start w:val="1"/>
      <w:numFmt w:val="bullet"/>
      <w:lvlText w:val=""/>
      <w:lvlJc w:val="left"/>
      <w:pPr>
        <w:tabs>
          <w:tab w:val="num" w:pos="4297"/>
        </w:tabs>
        <w:ind w:left="4297" w:hanging="360"/>
      </w:pPr>
      <w:rPr>
        <w:rFonts w:ascii="Wingdings" w:hAnsi="Wingdings" w:hint="default"/>
      </w:rPr>
    </w:lvl>
    <w:lvl w:ilvl="6" w:tplc="FFFFFFFF" w:tentative="1">
      <w:start w:val="1"/>
      <w:numFmt w:val="bullet"/>
      <w:lvlText w:val=""/>
      <w:lvlJc w:val="left"/>
      <w:pPr>
        <w:tabs>
          <w:tab w:val="num" w:pos="5017"/>
        </w:tabs>
        <w:ind w:left="5017" w:hanging="360"/>
      </w:pPr>
      <w:rPr>
        <w:rFonts w:ascii="Symbol" w:hAnsi="Symbol" w:hint="default"/>
      </w:rPr>
    </w:lvl>
    <w:lvl w:ilvl="7" w:tplc="FFFFFFFF" w:tentative="1">
      <w:start w:val="1"/>
      <w:numFmt w:val="bullet"/>
      <w:lvlText w:val="o"/>
      <w:lvlJc w:val="left"/>
      <w:pPr>
        <w:tabs>
          <w:tab w:val="num" w:pos="5737"/>
        </w:tabs>
        <w:ind w:left="5737" w:hanging="360"/>
      </w:pPr>
      <w:rPr>
        <w:rFonts w:ascii="Courier New" w:hAnsi="Courier New" w:hint="default"/>
      </w:rPr>
    </w:lvl>
    <w:lvl w:ilvl="8" w:tplc="FFFFFFFF" w:tentative="1">
      <w:start w:val="1"/>
      <w:numFmt w:val="bullet"/>
      <w:lvlText w:val=""/>
      <w:lvlJc w:val="left"/>
      <w:pPr>
        <w:tabs>
          <w:tab w:val="num" w:pos="6457"/>
        </w:tabs>
        <w:ind w:left="6457" w:hanging="360"/>
      </w:pPr>
      <w:rPr>
        <w:rFonts w:ascii="Wingdings" w:hAnsi="Wingdings" w:hint="default"/>
      </w:rPr>
    </w:lvl>
  </w:abstractNum>
  <w:abstractNum w:abstractNumId="16">
    <w:nsid w:val="652D39E0"/>
    <w:multiLevelType w:val="singleLevel"/>
    <w:tmpl w:val="0809000F"/>
    <w:lvl w:ilvl="0">
      <w:start w:val="1"/>
      <w:numFmt w:val="decimal"/>
      <w:lvlText w:val="%1."/>
      <w:lvlJc w:val="left"/>
      <w:pPr>
        <w:tabs>
          <w:tab w:val="num" w:pos="360"/>
        </w:tabs>
        <w:ind w:left="360" w:hanging="360"/>
      </w:pPr>
    </w:lvl>
  </w:abstractNum>
  <w:abstractNum w:abstractNumId="17">
    <w:nsid w:val="700B2178"/>
    <w:multiLevelType w:val="hybridMultilevel"/>
    <w:tmpl w:val="5A3AC9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5"/>
  </w:num>
  <w:num w:numId="5">
    <w:abstractNumId w:val="8"/>
  </w:num>
  <w:num w:numId="6">
    <w:abstractNumId w:val="12"/>
  </w:num>
  <w:num w:numId="7">
    <w:abstractNumId w:val="16"/>
  </w:num>
  <w:num w:numId="8">
    <w:abstractNumId w:val="11"/>
  </w:num>
  <w:num w:numId="9">
    <w:abstractNumId w:val="5"/>
  </w:num>
  <w:num w:numId="10">
    <w:abstractNumId w:val="17"/>
  </w:num>
  <w:num w:numId="11">
    <w:abstractNumId w:val="13"/>
  </w:num>
  <w:num w:numId="12">
    <w:abstractNumId w:val="9"/>
  </w:num>
  <w:num w:numId="13">
    <w:abstractNumId w:val="3"/>
  </w:num>
  <w:num w:numId="14">
    <w:abstractNumId w:val="6"/>
  </w:num>
  <w:num w:numId="15">
    <w:abstractNumId w:val="0"/>
  </w:num>
  <w:num w:numId="16">
    <w:abstractNumId w:val="4"/>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rsids>
    <w:rsidRoot w:val="00C049AC"/>
    <w:rsid w:val="00013A25"/>
    <w:rsid w:val="000264D7"/>
    <w:rsid w:val="00027D41"/>
    <w:rsid w:val="000516C5"/>
    <w:rsid w:val="000578CB"/>
    <w:rsid w:val="00060CBA"/>
    <w:rsid w:val="000E5DD3"/>
    <w:rsid w:val="0014306C"/>
    <w:rsid w:val="001477FC"/>
    <w:rsid w:val="00150C11"/>
    <w:rsid w:val="001A2980"/>
    <w:rsid w:val="001A6FC5"/>
    <w:rsid w:val="001C0FC1"/>
    <w:rsid w:val="001D0CA2"/>
    <w:rsid w:val="001D5793"/>
    <w:rsid w:val="001D6CC5"/>
    <w:rsid w:val="001D6F3E"/>
    <w:rsid w:val="001D78DB"/>
    <w:rsid w:val="001E46CD"/>
    <w:rsid w:val="002552D4"/>
    <w:rsid w:val="00287DC5"/>
    <w:rsid w:val="002D2DC0"/>
    <w:rsid w:val="002D37EF"/>
    <w:rsid w:val="002E0612"/>
    <w:rsid w:val="003216EB"/>
    <w:rsid w:val="003471E7"/>
    <w:rsid w:val="00347B6D"/>
    <w:rsid w:val="003564E3"/>
    <w:rsid w:val="00357E11"/>
    <w:rsid w:val="00361BD8"/>
    <w:rsid w:val="003B5773"/>
    <w:rsid w:val="00411F4B"/>
    <w:rsid w:val="00431317"/>
    <w:rsid w:val="0047568F"/>
    <w:rsid w:val="00491381"/>
    <w:rsid w:val="004A4CD4"/>
    <w:rsid w:val="004B0AC0"/>
    <w:rsid w:val="004B1288"/>
    <w:rsid w:val="004B2AE1"/>
    <w:rsid w:val="004C0FDA"/>
    <w:rsid w:val="004C20EF"/>
    <w:rsid w:val="00544595"/>
    <w:rsid w:val="005573D0"/>
    <w:rsid w:val="00567A1A"/>
    <w:rsid w:val="005726C7"/>
    <w:rsid w:val="0059229A"/>
    <w:rsid w:val="005C6386"/>
    <w:rsid w:val="005F0967"/>
    <w:rsid w:val="005F3F4A"/>
    <w:rsid w:val="005F4060"/>
    <w:rsid w:val="006015AE"/>
    <w:rsid w:val="006224BC"/>
    <w:rsid w:val="00640007"/>
    <w:rsid w:val="00652553"/>
    <w:rsid w:val="00661207"/>
    <w:rsid w:val="006666AB"/>
    <w:rsid w:val="00682349"/>
    <w:rsid w:val="006A5538"/>
    <w:rsid w:val="006B23AD"/>
    <w:rsid w:val="006D3973"/>
    <w:rsid w:val="00704D0A"/>
    <w:rsid w:val="00706734"/>
    <w:rsid w:val="00740699"/>
    <w:rsid w:val="00752984"/>
    <w:rsid w:val="00785629"/>
    <w:rsid w:val="00787327"/>
    <w:rsid w:val="007B0B51"/>
    <w:rsid w:val="007B2227"/>
    <w:rsid w:val="007B3ABC"/>
    <w:rsid w:val="007B3E8A"/>
    <w:rsid w:val="007F0598"/>
    <w:rsid w:val="00815F88"/>
    <w:rsid w:val="008267E5"/>
    <w:rsid w:val="008A495D"/>
    <w:rsid w:val="008C7C52"/>
    <w:rsid w:val="00907C64"/>
    <w:rsid w:val="009172BA"/>
    <w:rsid w:val="00980A4F"/>
    <w:rsid w:val="009A55C4"/>
    <w:rsid w:val="009C20A1"/>
    <w:rsid w:val="009D3116"/>
    <w:rsid w:val="009E1D95"/>
    <w:rsid w:val="009F314E"/>
    <w:rsid w:val="00A03172"/>
    <w:rsid w:val="00A504FF"/>
    <w:rsid w:val="00A91B58"/>
    <w:rsid w:val="00AA1981"/>
    <w:rsid w:val="00B14515"/>
    <w:rsid w:val="00B615C6"/>
    <w:rsid w:val="00B63787"/>
    <w:rsid w:val="00B96C6A"/>
    <w:rsid w:val="00BA2169"/>
    <w:rsid w:val="00C04551"/>
    <w:rsid w:val="00C049AC"/>
    <w:rsid w:val="00C11148"/>
    <w:rsid w:val="00C64BCA"/>
    <w:rsid w:val="00C757F9"/>
    <w:rsid w:val="00C81E49"/>
    <w:rsid w:val="00C90ECA"/>
    <w:rsid w:val="00CA0AC1"/>
    <w:rsid w:val="00CA1701"/>
    <w:rsid w:val="00CC03EA"/>
    <w:rsid w:val="00CE0496"/>
    <w:rsid w:val="00CE47B9"/>
    <w:rsid w:val="00D16F2D"/>
    <w:rsid w:val="00D739AF"/>
    <w:rsid w:val="00D8497A"/>
    <w:rsid w:val="00DB1DEE"/>
    <w:rsid w:val="00DC345E"/>
    <w:rsid w:val="00DE7991"/>
    <w:rsid w:val="00E05AAA"/>
    <w:rsid w:val="00E117E8"/>
    <w:rsid w:val="00E17D04"/>
    <w:rsid w:val="00E3067E"/>
    <w:rsid w:val="00E550E6"/>
    <w:rsid w:val="00E62788"/>
    <w:rsid w:val="00E93E20"/>
    <w:rsid w:val="00EC072B"/>
    <w:rsid w:val="00EC3CF8"/>
    <w:rsid w:val="00EF04C9"/>
    <w:rsid w:val="00F0775D"/>
    <w:rsid w:val="00F34BF1"/>
    <w:rsid w:val="00F63916"/>
    <w:rsid w:val="00F84FB8"/>
    <w:rsid w:val="00FA2CDE"/>
    <w:rsid w:val="00FC3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49AC"/>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9AC"/>
    <w:rPr>
      <w:rFonts w:ascii="Times New Roman" w:eastAsia="Times New Roman" w:hAnsi="Times New Roman" w:cs="Times New Roman"/>
      <w:b/>
      <w:sz w:val="20"/>
      <w:szCs w:val="24"/>
    </w:rPr>
  </w:style>
  <w:style w:type="paragraph" w:styleId="BodyText">
    <w:name w:val="Body Text"/>
    <w:basedOn w:val="Normal"/>
    <w:link w:val="BodyTextChar"/>
    <w:rsid w:val="00C049AC"/>
    <w:pPr>
      <w:pBdr>
        <w:bottom w:val="single" w:sz="12" w:space="1" w:color="auto"/>
      </w:pBdr>
    </w:pPr>
    <w:rPr>
      <w:rFonts w:ascii="Arial" w:hAnsi="Arial"/>
    </w:rPr>
  </w:style>
  <w:style w:type="character" w:customStyle="1" w:styleId="BodyTextChar">
    <w:name w:val="Body Text Char"/>
    <w:basedOn w:val="DefaultParagraphFont"/>
    <w:link w:val="BodyText"/>
    <w:rsid w:val="00C049AC"/>
    <w:rPr>
      <w:rFonts w:ascii="Arial" w:eastAsia="Times New Roman" w:hAnsi="Arial" w:cs="Times New Roman"/>
      <w:sz w:val="24"/>
      <w:szCs w:val="24"/>
    </w:rPr>
  </w:style>
  <w:style w:type="paragraph" w:styleId="Title">
    <w:name w:val="Title"/>
    <w:basedOn w:val="Normal"/>
    <w:link w:val="TitleChar"/>
    <w:qFormat/>
    <w:rsid w:val="00C049AC"/>
    <w:pPr>
      <w:jc w:val="center"/>
    </w:pPr>
    <w:rPr>
      <w:b/>
      <w:bCs/>
      <w:sz w:val="28"/>
      <w:lang w:val="en-GB"/>
    </w:rPr>
  </w:style>
  <w:style w:type="character" w:customStyle="1" w:styleId="TitleChar">
    <w:name w:val="Title Char"/>
    <w:basedOn w:val="DefaultParagraphFont"/>
    <w:link w:val="Title"/>
    <w:rsid w:val="00C049AC"/>
    <w:rPr>
      <w:rFonts w:ascii="Times New Roman" w:eastAsia="Times New Roman" w:hAnsi="Times New Roman" w:cs="Times New Roman"/>
      <w:b/>
      <w:bCs/>
      <w:sz w:val="28"/>
      <w:szCs w:val="24"/>
      <w:lang w:val="en-GB"/>
    </w:rPr>
  </w:style>
  <w:style w:type="paragraph" w:styleId="ListParagraph">
    <w:name w:val="List Paragraph"/>
    <w:basedOn w:val="Normal"/>
    <w:uiPriority w:val="34"/>
    <w:qFormat/>
    <w:rsid w:val="00431317"/>
    <w:pPr>
      <w:ind w:left="720"/>
      <w:contextualSpacing/>
    </w:pPr>
  </w:style>
  <w:style w:type="paragraph" w:customStyle="1" w:styleId="Myheading6">
    <w:name w:val="My heading 6"/>
    <w:basedOn w:val="Normal"/>
    <w:autoRedefine/>
    <w:rsid w:val="005F0967"/>
    <w:pPr>
      <w:spacing w:before="120" w:line="360" w:lineRule="auto"/>
      <w:jc w:val="both"/>
    </w:pPr>
    <w:rPr>
      <w:rFonts w:ascii="Trebuchet MS" w:hAnsi="Trebuchet MS"/>
      <w:b/>
      <w:sz w:val="20"/>
      <w:szCs w:val="20"/>
      <w:lang w:val="en-GB"/>
    </w:rPr>
  </w:style>
  <w:style w:type="character" w:styleId="CommentReference">
    <w:name w:val="annotation reference"/>
    <w:basedOn w:val="DefaultParagraphFont"/>
    <w:uiPriority w:val="99"/>
    <w:semiHidden/>
    <w:unhideWhenUsed/>
    <w:rsid w:val="0059229A"/>
    <w:rPr>
      <w:sz w:val="16"/>
      <w:szCs w:val="16"/>
    </w:rPr>
  </w:style>
  <w:style w:type="paragraph" w:styleId="CommentText">
    <w:name w:val="annotation text"/>
    <w:basedOn w:val="Normal"/>
    <w:link w:val="CommentTextChar"/>
    <w:uiPriority w:val="99"/>
    <w:semiHidden/>
    <w:unhideWhenUsed/>
    <w:rsid w:val="0059229A"/>
    <w:rPr>
      <w:sz w:val="20"/>
      <w:szCs w:val="20"/>
    </w:rPr>
  </w:style>
  <w:style w:type="character" w:customStyle="1" w:styleId="CommentTextChar">
    <w:name w:val="Comment Text Char"/>
    <w:basedOn w:val="DefaultParagraphFont"/>
    <w:link w:val="CommentText"/>
    <w:uiPriority w:val="99"/>
    <w:semiHidden/>
    <w:rsid w:val="005922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229A"/>
    <w:rPr>
      <w:b/>
      <w:bCs/>
    </w:rPr>
  </w:style>
  <w:style w:type="character" w:customStyle="1" w:styleId="CommentSubjectChar">
    <w:name w:val="Comment Subject Char"/>
    <w:basedOn w:val="CommentTextChar"/>
    <w:link w:val="CommentSubject"/>
    <w:uiPriority w:val="99"/>
    <w:semiHidden/>
    <w:rsid w:val="005922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2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9A"/>
    <w:rPr>
      <w:rFonts w:ascii="Segoe UI" w:eastAsia="Times New Roman" w:hAnsi="Segoe UI" w:cs="Segoe UI"/>
      <w:sz w:val="18"/>
      <w:szCs w:val="18"/>
    </w:rPr>
  </w:style>
  <w:style w:type="paragraph" w:styleId="Header">
    <w:name w:val="header"/>
    <w:basedOn w:val="Normal"/>
    <w:link w:val="HeaderChar"/>
    <w:uiPriority w:val="99"/>
    <w:unhideWhenUsed/>
    <w:rsid w:val="00491381"/>
    <w:pPr>
      <w:tabs>
        <w:tab w:val="center" w:pos="4513"/>
        <w:tab w:val="right" w:pos="9026"/>
      </w:tabs>
    </w:pPr>
  </w:style>
  <w:style w:type="character" w:customStyle="1" w:styleId="HeaderChar">
    <w:name w:val="Header Char"/>
    <w:basedOn w:val="DefaultParagraphFont"/>
    <w:link w:val="Header"/>
    <w:uiPriority w:val="99"/>
    <w:rsid w:val="004913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381"/>
    <w:pPr>
      <w:tabs>
        <w:tab w:val="center" w:pos="4513"/>
        <w:tab w:val="right" w:pos="9026"/>
      </w:tabs>
    </w:pPr>
  </w:style>
  <w:style w:type="character" w:customStyle="1" w:styleId="FooterChar">
    <w:name w:val="Footer Char"/>
    <w:basedOn w:val="DefaultParagraphFont"/>
    <w:link w:val="Footer"/>
    <w:uiPriority w:val="99"/>
    <w:rsid w:val="00491381"/>
    <w:rPr>
      <w:rFonts w:ascii="Times New Roman" w:eastAsia="Times New Roman" w:hAnsi="Times New Roman" w:cs="Times New Roman"/>
      <w:sz w:val="24"/>
      <w:szCs w:val="24"/>
    </w:rPr>
  </w:style>
  <w:style w:type="table" w:styleId="TableGrid">
    <w:name w:val="Table Grid"/>
    <w:basedOn w:val="TableNormal"/>
    <w:uiPriority w:val="59"/>
    <w:rsid w:val="00E05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2108-BA13-4394-8366-A67B41F3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Shropshire Doctors Co-operative Ltd</Company>
  <LinksUpToDate>false</LinksUpToDate>
  <CharactersWithSpaces>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debbie.morris</dc:creator>
  <cp:lastModifiedBy>lynda.russell</cp:lastModifiedBy>
  <cp:revision>3</cp:revision>
  <cp:lastPrinted>2016-05-05T12:50:00Z</cp:lastPrinted>
  <dcterms:created xsi:type="dcterms:W3CDTF">2017-05-10T07:51:00Z</dcterms:created>
  <dcterms:modified xsi:type="dcterms:W3CDTF">2017-05-10T12:13:00Z</dcterms:modified>
</cp:coreProperties>
</file>